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DF" w:rsidRPr="006A13BF" w:rsidRDefault="00D06CDF" w:rsidP="00D06CDF">
      <w:pPr>
        <w:pStyle w:val="10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06CDF" w:rsidRPr="006A13BF" w:rsidRDefault="00D06CDF" w:rsidP="00D06CDF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06CDF" w:rsidRPr="006A13BF" w:rsidRDefault="00D06CDF" w:rsidP="00D06CDF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D06CDF" w:rsidRPr="006A13BF" w:rsidRDefault="00D06CDF" w:rsidP="00D06CDF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D06CDF" w:rsidRPr="006A13BF" w:rsidRDefault="00D06CDF" w:rsidP="00D06CDF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323E7D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D06CDF" w:rsidRDefault="00D06CDF" w:rsidP="00D06CD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CDF" w:rsidRDefault="00D06CDF" w:rsidP="00D06CD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CDF" w:rsidRDefault="00D06CDF" w:rsidP="00D06CDF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CDF" w:rsidRDefault="00D06CDF" w:rsidP="00D06CD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Методические рекомендации по написанию реферата</w:t>
      </w:r>
    </w:p>
    <w:p w:rsidR="00D06CDF" w:rsidRDefault="00D06CDF" w:rsidP="00D06C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ПМ 02 Разработка, внедрение и адаптация программного обеспечения </w:t>
      </w:r>
    </w:p>
    <w:p w:rsidR="00D06CDF" w:rsidRDefault="00D06CDF" w:rsidP="00D06C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отраслевой направленности</w:t>
      </w:r>
    </w:p>
    <w:p w:rsidR="00D06CDF" w:rsidRPr="00F320DE" w:rsidRDefault="00D06CDF" w:rsidP="00D06CD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320DE">
        <w:rPr>
          <w:rFonts w:ascii="Times New Roman" w:hAnsi="Times New Roman"/>
          <w:i/>
          <w:sz w:val="28"/>
          <w:szCs w:val="28"/>
        </w:rPr>
        <w:t>МДК 0</w:t>
      </w:r>
      <w:r>
        <w:rPr>
          <w:rFonts w:ascii="Times New Roman" w:hAnsi="Times New Roman"/>
          <w:i/>
          <w:sz w:val="28"/>
          <w:szCs w:val="28"/>
        </w:rPr>
        <w:t>2</w:t>
      </w:r>
      <w:r w:rsidRPr="00F320DE">
        <w:rPr>
          <w:rFonts w:ascii="Times New Roman" w:hAnsi="Times New Roman"/>
          <w:i/>
          <w:sz w:val="28"/>
          <w:szCs w:val="28"/>
        </w:rPr>
        <w:t>.01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Разработка, внедрение и адаптация </w:t>
      </w:r>
      <w:r w:rsidRPr="00F320DE">
        <w:rPr>
          <w:rFonts w:ascii="Times New Roman" w:hAnsi="Times New Roman"/>
          <w:i/>
          <w:sz w:val="28"/>
          <w:szCs w:val="28"/>
        </w:rPr>
        <w:t xml:space="preserve">программного обеспечения </w:t>
      </w:r>
    </w:p>
    <w:p w:rsidR="00D06CDF" w:rsidRPr="00F320DE" w:rsidRDefault="00D06CDF" w:rsidP="00D06CD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320DE">
        <w:rPr>
          <w:rFonts w:ascii="Times New Roman" w:hAnsi="Times New Roman"/>
          <w:i/>
          <w:sz w:val="28"/>
          <w:szCs w:val="28"/>
        </w:rPr>
        <w:t>отраслевой направленности</w:t>
      </w:r>
    </w:p>
    <w:p w:rsidR="00D06CDF" w:rsidRDefault="00D06CDF" w:rsidP="00D0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CDF" w:rsidRPr="006A13BF" w:rsidRDefault="00D06CDF" w:rsidP="00D0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D06CDF" w:rsidRPr="006A13BF" w:rsidRDefault="00D06CDF" w:rsidP="00D0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CDF" w:rsidRPr="006A13BF" w:rsidRDefault="00D06CDF" w:rsidP="00D0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-651510</wp:posOffset>
            </wp:positionV>
            <wp:extent cx="2143125" cy="240982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CDF" w:rsidRPr="006A13BF" w:rsidRDefault="00D06CDF" w:rsidP="00D06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23E7D" w:rsidRPr="00BE5BE5" w:rsidRDefault="002066D9" w:rsidP="00323E7D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323E7D" w:rsidRPr="00BE5BE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23E7D">
        <w:rPr>
          <w:rFonts w:ascii="Times New Roman" w:hAnsi="Times New Roman"/>
          <w:sz w:val="28"/>
          <w:szCs w:val="28"/>
        </w:rPr>
        <w:t>Негребецкая</w:t>
      </w:r>
      <w:proofErr w:type="spellEnd"/>
      <w:r w:rsidR="00323E7D">
        <w:rPr>
          <w:rFonts w:ascii="Times New Roman" w:hAnsi="Times New Roman"/>
          <w:sz w:val="28"/>
          <w:szCs w:val="28"/>
        </w:rPr>
        <w:t xml:space="preserve"> В.И., </w:t>
      </w:r>
    </w:p>
    <w:p w:rsidR="00323E7D" w:rsidRPr="00BE5BE5" w:rsidRDefault="00323E7D" w:rsidP="00323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323E7D" w:rsidRPr="00BE5BE5" w:rsidRDefault="00323E7D" w:rsidP="00323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</w:t>
      </w:r>
      <w:proofErr w:type="gramStart"/>
      <w:r w:rsidRPr="00BE5BE5">
        <w:rPr>
          <w:rFonts w:ascii="Times New Roman" w:hAnsi="Times New Roman"/>
          <w:sz w:val="28"/>
          <w:szCs w:val="28"/>
        </w:rPr>
        <w:t>ВО</w:t>
      </w:r>
      <w:proofErr w:type="gramEnd"/>
      <w:r w:rsidRPr="00BE5BE5">
        <w:rPr>
          <w:rFonts w:ascii="Times New Roman" w:hAnsi="Times New Roman"/>
          <w:sz w:val="28"/>
          <w:szCs w:val="28"/>
        </w:rPr>
        <w:t xml:space="preserve"> </w:t>
      </w:r>
    </w:p>
    <w:p w:rsidR="00323E7D" w:rsidRPr="00BE5BE5" w:rsidRDefault="00323E7D" w:rsidP="00323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323E7D" w:rsidRPr="006A13BF" w:rsidRDefault="00323E7D" w:rsidP="0032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23E7D" w:rsidRPr="006A13BF" w:rsidRDefault="00323E7D" w:rsidP="0032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23E7D" w:rsidRDefault="00323E7D" w:rsidP="0032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23E7D" w:rsidRPr="006A13BF" w:rsidRDefault="00323E7D" w:rsidP="0032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323E7D" w:rsidRDefault="00323E7D" w:rsidP="00323E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6CDF" w:rsidRPr="006A13BF" w:rsidRDefault="00323E7D" w:rsidP="00323E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06CDF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2066D9">
        <w:rPr>
          <w:rFonts w:ascii="Times New Roman" w:hAnsi="Times New Roman"/>
          <w:bCs/>
          <w:sz w:val="28"/>
          <w:szCs w:val="28"/>
        </w:rPr>
        <w:t>7</w:t>
      </w:r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2066D9">
        <w:rPr>
          <w:rFonts w:ascii="Times New Roman" w:hAnsi="Times New Roman"/>
          <w:sz w:val="28"/>
          <w:szCs w:val="28"/>
        </w:rPr>
        <w:t xml:space="preserve">ПЦК Общеобразовательных дисциплин 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9467EF">
        <w:rPr>
          <w:rFonts w:ascii="Times New Roman" w:hAnsi="Times New Roman"/>
          <w:sz w:val="28"/>
          <w:szCs w:val="28"/>
        </w:rPr>
        <w:t>профессионального модуля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  <w:proofErr w:type="gramEnd"/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681036">
        <w:rPr>
          <w:rFonts w:ascii="Times New Roman" w:hAnsi="Times New Roman"/>
          <w:sz w:val="28"/>
          <w:szCs w:val="28"/>
        </w:rPr>
        <w:t>относится</w:t>
      </w:r>
      <w:proofErr w:type="gramEnd"/>
      <w:r w:rsidRPr="00681036">
        <w:rPr>
          <w:rFonts w:ascii="Times New Roman" w:hAnsi="Times New Roman"/>
          <w:sz w:val="28"/>
          <w:szCs w:val="28"/>
        </w:rPr>
        <w:t xml:space="preserve">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385EE4">
        <w:rPr>
          <w:rFonts w:ascii="Times New Roman" w:hAnsi="Times New Roman"/>
          <w:sz w:val="28"/>
          <w:szCs w:val="28"/>
        </w:rPr>
        <w:t>и</w:t>
      </w:r>
      <w:proofErr w:type="gramEnd"/>
      <w:r w:rsidRPr="00385EE4">
        <w:rPr>
          <w:rFonts w:ascii="Times New Roman" w:hAnsi="Times New Roman"/>
          <w:sz w:val="28"/>
          <w:szCs w:val="28"/>
        </w:rPr>
        <w:t xml:space="preserve">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323E7D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323E7D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</w:t>
      </w:r>
      <w:proofErr w:type="gramStart"/>
      <w:r w:rsidRPr="00251334">
        <w:rPr>
          <w:rFonts w:ascii="Times New Roman" w:hAnsi="Times New Roman"/>
          <w:sz w:val="28"/>
          <w:szCs w:val="28"/>
        </w:rPr>
        <w:t xml:space="preserve">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</w:t>
      </w:r>
      <w:proofErr w:type="gramEnd"/>
      <w:r w:rsidRPr="00251334">
        <w:rPr>
          <w:rFonts w:ascii="Times New Roman" w:hAnsi="Times New Roman"/>
          <w:sz w:val="28"/>
          <w:szCs w:val="28"/>
        </w:rPr>
        <w:t>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proofErr w:type="gramStart"/>
      <w:r w:rsidR="00965E4F"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747FD0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составление анкеты на выявление требований клие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тов к </w:t>
      </w:r>
      <w:proofErr w:type="gramStart"/>
      <w:r>
        <w:rPr>
          <w:rFonts w:ascii="Times New Roman" w:hAnsi="Times New Roman"/>
          <w:sz w:val="28"/>
          <w:szCs w:val="28"/>
        </w:rPr>
        <w:t>разрабатываемому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E18D5">
        <w:rPr>
          <w:rFonts w:ascii="Times New Roman" w:hAnsi="Times New Roman"/>
          <w:sz w:val="28"/>
          <w:szCs w:val="28"/>
        </w:rPr>
        <w:t>Основные аспекты инженерии приложений и предметной области</w:t>
      </w:r>
      <w:r w:rsidRPr="000D682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47FD0" w:rsidRPr="001F1E73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E73">
        <w:rPr>
          <w:rFonts w:ascii="Times New Roman" w:hAnsi="Times New Roman"/>
          <w:sz w:val="28"/>
          <w:szCs w:val="28"/>
        </w:rPr>
        <w:t>Подготовка документации на программные средства (ПС) в соо</w:t>
      </w:r>
      <w:r w:rsidRPr="001F1E73">
        <w:rPr>
          <w:rFonts w:ascii="Times New Roman" w:hAnsi="Times New Roman"/>
          <w:sz w:val="28"/>
          <w:szCs w:val="28"/>
        </w:rPr>
        <w:t>т</w:t>
      </w:r>
      <w:r w:rsidRPr="001F1E73">
        <w:rPr>
          <w:rFonts w:ascii="Times New Roman" w:hAnsi="Times New Roman"/>
          <w:sz w:val="28"/>
          <w:szCs w:val="28"/>
        </w:rPr>
        <w:t>ветствии с имеющимися ГОСТами</w:t>
      </w:r>
    </w:p>
    <w:p w:rsidR="00747FD0" w:rsidRPr="001F1E73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E73">
        <w:rPr>
          <w:rFonts w:ascii="Times New Roman" w:hAnsi="Times New Roman"/>
          <w:sz w:val="28"/>
          <w:szCs w:val="28"/>
        </w:rPr>
        <w:t>Характеристика стандартов ЕСПД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F1E73">
        <w:rPr>
          <w:rFonts w:ascii="Times New Roman" w:hAnsi="Times New Roman"/>
          <w:sz w:val="28"/>
          <w:szCs w:val="28"/>
        </w:rPr>
        <w:t>Краткий обзор стандартов комплекса ГОСТ 34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Инструменты разработки программных средств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Инструментальные среды разработки и сопровождения програм</w:t>
      </w:r>
      <w:r w:rsidRPr="000D6828">
        <w:rPr>
          <w:rFonts w:ascii="Times New Roman" w:eastAsiaTheme="minorHAnsi" w:hAnsi="Times New Roman"/>
          <w:sz w:val="28"/>
          <w:szCs w:val="28"/>
        </w:rPr>
        <w:t>м</w:t>
      </w:r>
      <w:r w:rsidRPr="000D6828">
        <w:rPr>
          <w:rFonts w:ascii="Times New Roman" w:eastAsiaTheme="minorHAnsi" w:hAnsi="Times New Roman"/>
          <w:sz w:val="28"/>
          <w:szCs w:val="28"/>
        </w:rPr>
        <w:t>ных средств и принципы их классификации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Цели и история создания языка UML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Современные технологии объектно-ориентированного анализа и проектирования информационных систем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Стандартизация пользовательского интерфейса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Основные принципы построения промышленных интерфейсов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Программно-технические средства разработки ГИП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История развития</w:t>
      </w:r>
      <w:r w:rsidRPr="000D6828">
        <w:rPr>
          <w:rFonts w:ascii="Times New Roman" w:hAnsi="Times New Roman"/>
          <w:sz w:val="28"/>
          <w:szCs w:val="28"/>
        </w:rPr>
        <w:t xml:space="preserve"> Интернет в России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История создания WWW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Структура Интернет - технологий в России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Специальные утилиты пересылки файлов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Дизайн гиперссылок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lastRenderedPageBreak/>
        <w:t>Спецификация HTML</w:t>
      </w:r>
    </w:p>
    <w:p w:rsidR="00747FD0" w:rsidRPr="000D6828" w:rsidRDefault="003A2D69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747FD0" w:rsidRPr="000D6828">
          <w:rPr>
            <w:rFonts w:ascii="Times New Roman" w:hAnsi="Times New Roman"/>
            <w:sz w:val="28"/>
            <w:szCs w:val="28"/>
          </w:rPr>
          <w:t>Поддержка тегов и параметров HTML-браузерами</w:t>
        </w:r>
      </w:hyperlink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Названия и коды цветов для HTML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Характеристика графических форматов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Список графических средств HTML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Альтернатива табличному представлению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Альтернативные, стандартные атрибуты и атрибуты событий, по</w:t>
      </w:r>
      <w:r w:rsidRPr="000D6828">
        <w:rPr>
          <w:rFonts w:ascii="Times New Roman" w:hAnsi="Times New Roman"/>
          <w:sz w:val="28"/>
          <w:szCs w:val="28"/>
        </w:rPr>
        <w:t>д</w:t>
      </w:r>
      <w:r w:rsidRPr="000D6828">
        <w:rPr>
          <w:rFonts w:ascii="Times New Roman" w:hAnsi="Times New Roman"/>
          <w:sz w:val="28"/>
          <w:szCs w:val="28"/>
        </w:rPr>
        <w:t>держиваемые тэгом &lt;</w:t>
      </w:r>
      <w:proofErr w:type="spellStart"/>
      <w:r w:rsidRPr="000D6828">
        <w:rPr>
          <w:rFonts w:ascii="Times New Roman" w:hAnsi="Times New Roman"/>
          <w:sz w:val="28"/>
          <w:szCs w:val="28"/>
        </w:rPr>
        <w:t>button</w:t>
      </w:r>
      <w:proofErr w:type="spellEnd"/>
      <w:r w:rsidRPr="000D6828">
        <w:rPr>
          <w:rFonts w:ascii="Times New Roman" w:hAnsi="Times New Roman"/>
          <w:sz w:val="28"/>
          <w:szCs w:val="28"/>
        </w:rPr>
        <w:t>&gt;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Построение динамического (управляемого) сайта с активными о</w:t>
      </w:r>
      <w:r w:rsidRPr="000D6828">
        <w:rPr>
          <w:rFonts w:ascii="Times New Roman" w:hAnsi="Times New Roman"/>
          <w:sz w:val="28"/>
          <w:szCs w:val="28"/>
        </w:rPr>
        <w:t>б</w:t>
      </w:r>
      <w:r w:rsidRPr="000D6828">
        <w:rPr>
          <w:rFonts w:ascii="Times New Roman" w:hAnsi="Times New Roman"/>
          <w:sz w:val="28"/>
          <w:szCs w:val="28"/>
        </w:rPr>
        <w:t>ластями, т.е. областями, в которые возможно внесение изменений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Программы для работы с Proxy-серверами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 xml:space="preserve">История создания языка программирования </w:t>
      </w:r>
      <w:proofErr w:type="spellStart"/>
      <w:r w:rsidRPr="000D6828">
        <w:rPr>
          <w:rFonts w:ascii="Times New Roman" w:hAnsi="Times New Roman"/>
          <w:sz w:val="28"/>
          <w:szCs w:val="28"/>
        </w:rPr>
        <w:t>JavaScript</w:t>
      </w:r>
      <w:proofErr w:type="spellEnd"/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 xml:space="preserve">Связь </w:t>
      </w:r>
      <w:proofErr w:type="spellStart"/>
      <w:r w:rsidRPr="000D6828">
        <w:rPr>
          <w:rFonts w:ascii="Times New Roman" w:hAnsi="Times New Roman"/>
          <w:sz w:val="28"/>
          <w:szCs w:val="28"/>
        </w:rPr>
        <w:t>JavaScript</w:t>
      </w:r>
      <w:proofErr w:type="spellEnd"/>
      <w:r w:rsidRPr="000D6828">
        <w:rPr>
          <w:rFonts w:ascii="Times New Roman" w:hAnsi="Times New Roman"/>
          <w:sz w:val="28"/>
          <w:szCs w:val="28"/>
        </w:rPr>
        <w:t xml:space="preserve"> с другими языками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Примеры скриптов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Скрипты для защиты информации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>Скрипты подсказок и комментариев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 xml:space="preserve">Анализ средств разработки </w:t>
      </w:r>
      <w:proofErr w:type="gramStart"/>
      <w:r w:rsidRPr="000D6828">
        <w:rPr>
          <w:rFonts w:ascii="Times New Roman" w:hAnsi="Times New Roman"/>
          <w:sz w:val="28"/>
          <w:szCs w:val="28"/>
        </w:rPr>
        <w:t>ПО</w:t>
      </w:r>
      <w:proofErr w:type="gramEnd"/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 xml:space="preserve">Анализ возможностей методологии </w:t>
      </w:r>
      <w:proofErr w:type="spellStart"/>
      <w:r w:rsidRPr="000D6828">
        <w:rPr>
          <w:rFonts w:ascii="Times New Roman" w:hAnsi="Times New Roman"/>
          <w:sz w:val="28"/>
          <w:szCs w:val="28"/>
        </w:rPr>
        <w:t>AgileUnifiedProcess</w:t>
      </w:r>
      <w:proofErr w:type="spellEnd"/>
      <w:r w:rsidRPr="000D6828">
        <w:rPr>
          <w:rFonts w:ascii="Times New Roman" w:hAnsi="Times New Roman"/>
          <w:sz w:val="28"/>
          <w:szCs w:val="28"/>
        </w:rPr>
        <w:t xml:space="preserve">. 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 xml:space="preserve">Анализ возможностей методологии </w:t>
      </w:r>
      <w:proofErr w:type="spellStart"/>
      <w:r w:rsidRPr="000D6828">
        <w:rPr>
          <w:rFonts w:ascii="Times New Roman" w:hAnsi="Times New Roman"/>
          <w:sz w:val="28"/>
          <w:szCs w:val="28"/>
        </w:rPr>
        <w:t>AgileDataMethod</w:t>
      </w:r>
      <w:proofErr w:type="spellEnd"/>
      <w:r w:rsidRPr="000D6828">
        <w:rPr>
          <w:rFonts w:ascii="Times New Roman" w:hAnsi="Times New Roman"/>
          <w:sz w:val="28"/>
          <w:szCs w:val="28"/>
        </w:rPr>
        <w:t xml:space="preserve">. 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hAnsi="Times New Roman"/>
          <w:sz w:val="28"/>
          <w:szCs w:val="28"/>
        </w:rPr>
        <w:t xml:space="preserve">Анализ возможностей методологии </w:t>
      </w:r>
      <w:proofErr w:type="spellStart"/>
      <w:r w:rsidRPr="000D6828">
        <w:rPr>
          <w:rFonts w:ascii="Times New Roman" w:hAnsi="Times New Roman"/>
          <w:sz w:val="28"/>
          <w:szCs w:val="28"/>
        </w:rPr>
        <w:t>Featuredrivendevelopment</w:t>
      </w:r>
      <w:proofErr w:type="spellEnd"/>
      <w:r w:rsidRPr="000D6828">
        <w:rPr>
          <w:rFonts w:ascii="Times New Roman" w:hAnsi="Times New Roman"/>
          <w:sz w:val="28"/>
          <w:szCs w:val="28"/>
        </w:rPr>
        <w:t>.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Разработка пользовательского интерфейса</w:t>
      </w:r>
      <w:r w:rsidRPr="000D6828">
        <w:rPr>
          <w:rFonts w:ascii="Times New Roman" w:hAnsi="Times New Roman"/>
          <w:sz w:val="28"/>
          <w:szCs w:val="28"/>
        </w:rPr>
        <w:t xml:space="preserve"> в 1С: </w:t>
      </w:r>
      <w:proofErr w:type="gramStart"/>
      <w:r w:rsidRPr="000D6828">
        <w:rPr>
          <w:rFonts w:ascii="Times New Roman" w:hAnsi="Times New Roman"/>
          <w:sz w:val="28"/>
          <w:szCs w:val="28"/>
        </w:rPr>
        <w:t>Предприятии</w:t>
      </w:r>
      <w:proofErr w:type="gramEnd"/>
      <w:r w:rsidRPr="000D6828">
        <w:rPr>
          <w:rFonts w:ascii="Times New Roman" w:eastAsiaTheme="minorHAnsi" w:hAnsi="Times New Roman"/>
          <w:sz w:val="28"/>
          <w:szCs w:val="28"/>
        </w:rPr>
        <w:t>.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Просмотр и вывод на печать. Работа в среде конфигуратора и о</w:t>
      </w:r>
      <w:r w:rsidRPr="000D6828">
        <w:rPr>
          <w:rFonts w:ascii="Times New Roman" w:eastAsiaTheme="minorHAnsi" w:hAnsi="Times New Roman"/>
          <w:sz w:val="28"/>
          <w:szCs w:val="28"/>
        </w:rPr>
        <w:t>т</w:t>
      </w:r>
      <w:r w:rsidRPr="000D6828">
        <w:rPr>
          <w:rFonts w:ascii="Times New Roman" w:eastAsiaTheme="minorHAnsi" w:hAnsi="Times New Roman"/>
          <w:sz w:val="28"/>
          <w:szCs w:val="28"/>
        </w:rPr>
        <w:t>ладчика по модификации отчетов.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Просмотр и редактирование модулей. Использование встроенного помощника.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Toc1-0191"/>
      <w:r w:rsidRPr="000D6828">
        <w:rPr>
          <w:rFonts w:ascii="Times New Roman" w:eastAsiaTheme="minorHAnsi" w:hAnsi="Times New Roman"/>
          <w:sz w:val="28"/>
          <w:szCs w:val="28"/>
        </w:rPr>
        <w:t>Глобальный контекст</w:t>
      </w:r>
      <w:bookmarkEnd w:id="0"/>
      <w:r w:rsidRPr="000D6828">
        <w:rPr>
          <w:rFonts w:ascii="Times New Roman" w:eastAsiaTheme="minorHAnsi" w:hAnsi="Times New Roman"/>
          <w:sz w:val="28"/>
          <w:szCs w:val="28"/>
        </w:rPr>
        <w:t xml:space="preserve"> системы 1С: Предприятие.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Отладка прикладных решений в системе 1С</w:t>
      </w:r>
      <w:proofErr w:type="gramStart"/>
      <w:r w:rsidRPr="000D6828">
        <w:rPr>
          <w:rFonts w:ascii="Times New Roman" w:eastAsiaTheme="minorHAnsi" w:hAnsi="Times New Roman"/>
          <w:sz w:val="28"/>
          <w:szCs w:val="28"/>
        </w:rPr>
        <w:t>:П</w:t>
      </w:r>
      <w:proofErr w:type="gramEnd"/>
      <w:r w:rsidRPr="000D6828">
        <w:rPr>
          <w:rFonts w:ascii="Times New Roman" w:eastAsiaTheme="minorHAnsi" w:hAnsi="Times New Roman"/>
          <w:sz w:val="28"/>
          <w:szCs w:val="28"/>
        </w:rPr>
        <w:t>редприятие.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Механизм сравнения и объединения конфигураций в системе 1С: Предприятие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lastRenderedPageBreak/>
        <w:t>Правила формирования текстов стандартных команд и автоматич</w:t>
      </w:r>
      <w:r w:rsidRPr="000D6828">
        <w:rPr>
          <w:rFonts w:ascii="Times New Roman" w:eastAsiaTheme="minorHAnsi" w:hAnsi="Times New Roman"/>
          <w:sz w:val="28"/>
          <w:szCs w:val="28"/>
        </w:rPr>
        <w:t>е</w:t>
      </w:r>
      <w:r w:rsidRPr="000D6828">
        <w:rPr>
          <w:rFonts w:ascii="Times New Roman" w:eastAsiaTheme="minorHAnsi" w:hAnsi="Times New Roman"/>
          <w:sz w:val="28"/>
          <w:szCs w:val="28"/>
        </w:rPr>
        <w:t>ских заголовков форм в 1С: Предприятие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Сервисные возможности системы 1С: Предприятие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D6828">
        <w:rPr>
          <w:rFonts w:ascii="Times New Roman" w:eastAsiaTheme="minorHAnsi" w:hAnsi="Times New Roman"/>
          <w:sz w:val="28"/>
          <w:szCs w:val="28"/>
        </w:rPr>
        <w:t>Основные объекты встроенного языка 1С</w:t>
      </w:r>
      <w:proofErr w:type="gramStart"/>
      <w:r w:rsidRPr="000D6828">
        <w:rPr>
          <w:rFonts w:ascii="Times New Roman" w:eastAsiaTheme="minorHAnsi" w:hAnsi="Times New Roman"/>
          <w:sz w:val="28"/>
          <w:szCs w:val="28"/>
        </w:rPr>
        <w:t>:П</w:t>
      </w:r>
      <w:proofErr w:type="gramEnd"/>
      <w:r w:rsidRPr="000D6828">
        <w:rPr>
          <w:rFonts w:ascii="Times New Roman" w:eastAsiaTheme="minorHAnsi" w:hAnsi="Times New Roman"/>
          <w:sz w:val="28"/>
          <w:szCs w:val="28"/>
        </w:rPr>
        <w:t>редприятие.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Toc2-0331"/>
      <w:r w:rsidRPr="000D6828">
        <w:rPr>
          <w:rFonts w:ascii="Times New Roman" w:eastAsiaTheme="minorHAnsi" w:hAnsi="Times New Roman"/>
          <w:sz w:val="28"/>
          <w:szCs w:val="28"/>
        </w:rPr>
        <w:t>Работа с запросами</w:t>
      </w:r>
      <w:bookmarkEnd w:id="1"/>
      <w:r w:rsidRPr="000D6828">
        <w:rPr>
          <w:rFonts w:ascii="Times New Roman" w:eastAsiaTheme="minorHAnsi" w:hAnsi="Times New Roman"/>
          <w:sz w:val="28"/>
          <w:szCs w:val="28"/>
        </w:rPr>
        <w:t xml:space="preserve"> в системе 1С: Предприятие.</w:t>
      </w:r>
    </w:p>
    <w:p w:rsidR="00747FD0" w:rsidRPr="004F5853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853">
        <w:rPr>
          <w:rFonts w:ascii="Times New Roman" w:hAnsi="Times New Roman"/>
          <w:sz w:val="28"/>
          <w:szCs w:val="28"/>
        </w:rPr>
        <w:t xml:space="preserve">Источники ошибок в ПС: интеллектуальные возможности человека, модель перевода информации. Причины появления ошибок. </w:t>
      </w:r>
    </w:p>
    <w:p w:rsidR="00747FD0" w:rsidRPr="004F5853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853">
        <w:rPr>
          <w:rFonts w:ascii="Times New Roman" w:hAnsi="Times New Roman"/>
          <w:sz w:val="28"/>
          <w:szCs w:val="28"/>
        </w:rPr>
        <w:t>Методы обнаружения ошибок. Логические ошибки. Ошибки в чи</w:t>
      </w:r>
      <w:r w:rsidRPr="004F5853">
        <w:rPr>
          <w:rFonts w:ascii="Times New Roman" w:hAnsi="Times New Roman"/>
          <w:sz w:val="28"/>
          <w:szCs w:val="28"/>
        </w:rPr>
        <w:t>с</w:t>
      </w:r>
      <w:r w:rsidRPr="004F5853">
        <w:rPr>
          <w:rFonts w:ascii="Times New Roman" w:hAnsi="Times New Roman"/>
          <w:sz w:val="28"/>
          <w:szCs w:val="28"/>
        </w:rPr>
        <w:t xml:space="preserve">ловых расчетах. </w:t>
      </w:r>
    </w:p>
    <w:p w:rsidR="00747FD0" w:rsidRPr="004F5853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853">
        <w:rPr>
          <w:rFonts w:ascii="Times New Roman" w:hAnsi="Times New Roman"/>
          <w:sz w:val="28"/>
          <w:szCs w:val="28"/>
        </w:rPr>
        <w:t>Основные понятия отладки и тестирования. Различие между отла</w:t>
      </w:r>
      <w:r w:rsidRPr="004F5853">
        <w:rPr>
          <w:rFonts w:ascii="Times New Roman" w:hAnsi="Times New Roman"/>
          <w:sz w:val="28"/>
          <w:szCs w:val="28"/>
        </w:rPr>
        <w:t>д</w:t>
      </w:r>
      <w:r w:rsidRPr="004F5853">
        <w:rPr>
          <w:rFonts w:ascii="Times New Roman" w:hAnsi="Times New Roman"/>
          <w:sz w:val="28"/>
          <w:szCs w:val="28"/>
        </w:rPr>
        <w:t>кой и тестированием. Преимущество тестирования сверху вниз. Проверка пр</w:t>
      </w:r>
      <w:r w:rsidRPr="004F5853">
        <w:rPr>
          <w:rFonts w:ascii="Times New Roman" w:hAnsi="Times New Roman"/>
          <w:sz w:val="28"/>
          <w:szCs w:val="28"/>
        </w:rPr>
        <w:t>о</w:t>
      </w:r>
      <w:r w:rsidRPr="004F5853">
        <w:rPr>
          <w:rFonts w:ascii="Times New Roman" w:hAnsi="Times New Roman"/>
          <w:sz w:val="28"/>
          <w:szCs w:val="28"/>
        </w:rPr>
        <w:t xml:space="preserve">грамм в нормальных, экстремальных и исключительных ситуациях. </w:t>
      </w:r>
    </w:p>
    <w:p w:rsidR="00747FD0" w:rsidRPr="004F5853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853">
        <w:rPr>
          <w:rFonts w:ascii="Times New Roman" w:hAnsi="Times New Roman"/>
          <w:sz w:val="28"/>
          <w:szCs w:val="28"/>
        </w:rPr>
        <w:t>Основные принципы тестирования программ. Заповеди по тестир</w:t>
      </w:r>
      <w:r w:rsidRPr="004F5853">
        <w:rPr>
          <w:rFonts w:ascii="Times New Roman" w:hAnsi="Times New Roman"/>
          <w:sz w:val="28"/>
          <w:szCs w:val="28"/>
        </w:rPr>
        <w:t>о</w:t>
      </w:r>
      <w:r w:rsidRPr="004F5853">
        <w:rPr>
          <w:rFonts w:ascii="Times New Roman" w:hAnsi="Times New Roman"/>
          <w:sz w:val="28"/>
          <w:szCs w:val="28"/>
        </w:rPr>
        <w:t>ванию, предложенные Г. Майерсом. Методы тестирования, два подхода к т</w:t>
      </w:r>
      <w:r w:rsidRPr="004F5853">
        <w:rPr>
          <w:rFonts w:ascii="Times New Roman" w:hAnsi="Times New Roman"/>
          <w:sz w:val="28"/>
          <w:szCs w:val="28"/>
        </w:rPr>
        <w:t>е</w:t>
      </w:r>
      <w:r w:rsidRPr="004F5853">
        <w:rPr>
          <w:rFonts w:ascii="Times New Roman" w:hAnsi="Times New Roman"/>
          <w:sz w:val="28"/>
          <w:szCs w:val="28"/>
        </w:rPr>
        <w:t xml:space="preserve">стированию. </w:t>
      </w:r>
    </w:p>
    <w:p w:rsidR="00747FD0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853">
        <w:rPr>
          <w:rFonts w:ascii="Times New Roman" w:hAnsi="Times New Roman"/>
          <w:sz w:val="28"/>
          <w:szCs w:val="28"/>
        </w:rPr>
        <w:t>Тестирование модулей: тестирование путей, структур управления, ветвлений, специальных значений</w:t>
      </w:r>
    </w:p>
    <w:p w:rsidR="00747FD0" w:rsidRPr="004C2A6A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2A6A">
        <w:rPr>
          <w:rFonts w:ascii="Times New Roman" w:hAnsi="Times New Roman"/>
          <w:sz w:val="28"/>
          <w:szCs w:val="28"/>
        </w:rPr>
        <w:t>Классификация дестабилизирующих факторов программного обе</w:t>
      </w:r>
      <w:r w:rsidRPr="004C2A6A">
        <w:rPr>
          <w:rFonts w:ascii="Times New Roman" w:hAnsi="Times New Roman"/>
          <w:sz w:val="28"/>
          <w:szCs w:val="28"/>
        </w:rPr>
        <w:t>с</w:t>
      </w:r>
      <w:r w:rsidRPr="004C2A6A">
        <w:rPr>
          <w:rFonts w:ascii="Times New Roman" w:hAnsi="Times New Roman"/>
          <w:sz w:val="28"/>
          <w:szCs w:val="28"/>
        </w:rPr>
        <w:t>печения</w:t>
      </w:r>
    </w:p>
    <w:p w:rsidR="00747FD0" w:rsidRPr="004C2A6A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159D">
        <w:rPr>
          <w:rFonts w:ascii="Times New Roman" w:hAnsi="Times New Roman"/>
          <w:sz w:val="28"/>
          <w:szCs w:val="28"/>
        </w:rPr>
        <w:t xml:space="preserve">Внутренние источники угроз программного обеспечения. </w:t>
      </w:r>
      <w:r w:rsidRPr="004C2A6A">
        <w:rPr>
          <w:rFonts w:ascii="Times New Roman" w:hAnsi="Times New Roman"/>
          <w:sz w:val="28"/>
          <w:szCs w:val="28"/>
        </w:rPr>
        <w:t xml:space="preserve"> Внешние дестабилизирующие факторы программного обеспечения.</w:t>
      </w:r>
    </w:p>
    <w:p w:rsidR="00747FD0" w:rsidRPr="004C2A6A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159D">
        <w:rPr>
          <w:rFonts w:ascii="Times New Roman" w:hAnsi="Times New Roman"/>
          <w:sz w:val="28"/>
          <w:szCs w:val="28"/>
        </w:rPr>
        <w:t xml:space="preserve">Внутреннее качество программных средств. </w:t>
      </w:r>
      <w:r w:rsidRPr="004C2A6A">
        <w:rPr>
          <w:rFonts w:ascii="Times New Roman" w:hAnsi="Times New Roman"/>
          <w:sz w:val="28"/>
          <w:szCs w:val="28"/>
        </w:rPr>
        <w:t>Внешнее качество пр</w:t>
      </w:r>
      <w:r w:rsidRPr="004C2A6A">
        <w:rPr>
          <w:rFonts w:ascii="Times New Roman" w:hAnsi="Times New Roman"/>
          <w:sz w:val="28"/>
          <w:szCs w:val="28"/>
        </w:rPr>
        <w:t>о</w:t>
      </w:r>
      <w:r w:rsidRPr="004C2A6A">
        <w:rPr>
          <w:rFonts w:ascii="Times New Roman" w:hAnsi="Times New Roman"/>
          <w:sz w:val="28"/>
          <w:szCs w:val="28"/>
        </w:rPr>
        <w:t>граммных средств.</w:t>
      </w:r>
    </w:p>
    <w:p w:rsidR="00747FD0" w:rsidRPr="004C2A6A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1743">
        <w:rPr>
          <w:rFonts w:ascii="Times New Roman" w:hAnsi="Times New Roman"/>
          <w:sz w:val="28"/>
          <w:szCs w:val="28"/>
        </w:rPr>
        <w:t>Характеристика стандартов разработки программного обеспечения.</w:t>
      </w:r>
      <w:r w:rsidRPr="004C2A6A">
        <w:rPr>
          <w:rFonts w:ascii="Times New Roman" w:hAnsi="Times New Roman"/>
          <w:sz w:val="28"/>
          <w:szCs w:val="28"/>
        </w:rPr>
        <w:t xml:space="preserve"> Характеристика современных проблем стандартизации.</w:t>
      </w:r>
    </w:p>
    <w:p w:rsidR="00747FD0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C7C">
        <w:rPr>
          <w:rFonts w:ascii="Times New Roman" w:hAnsi="Times New Roman"/>
          <w:sz w:val="28"/>
          <w:szCs w:val="28"/>
        </w:rPr>
        <w:t>Японская четырехуровневая модель качества.</w:t>
      </w:r>
      <w:r w:rsidRPr="004C2A6A">
        <w:rPr>
          <w:rFonts w:ascii="Times New Roman" w:hAnsi="Times New Roman"/>
          <w:sz w:val="28"/>
          <w:szCs w:val="28"/>
        </w:rPr>
        <w:t xml:space="preserve"> Характеристика японских программ качества «Пять нулей» и JIT.</w:t>
      </w:r>
    </w:p>
    <w:p w:rsidR="00747FD0" w:rsidRPr="004D1C7C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1C7C">
        <w:rPr>
          <w:rFonts w:ascii="Times New Roman" w:hAnsi="Times New Roman"/>
          <w:sz w:val="28"/>
          <w:szCs w:val="28"/>
        </w:rPr>
        <w:t>Характеристика уровней зрелости организации в соответствии с моделью СММ.</w:t>
      </w:r>
      <w:r w:rsidRPr="004C2A6A">
        <w:rPr>
          <w:rFonts w:ascii="Times New Roman" w:hAnsi="Times New Roman"/>
          <w:sz w:val="28"/>
          <w:szCs w:val="28"/>
        </w:rPr>
        <w:t xml:space="preserve"> </w:t>
      </w:r>
      <w:r w:rsidRPr="004D1C7C">
        <w:rPr>
          <w:rFonts w:ascii="Times New Roman" w:hAnsi="Times New Roman"/>
          <w:sz w:val="28"/>
          <w:szCs w:val="28"/>
        </w:rPr>
        <w:t>Причины затруднения применения модели СММ.</w:t>
      </w:r>
    </w:p>
    <w:p w:rsidR="00747FD0" w:rsidRPr="004C2A6A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2A6A">
        <w:rPr>
          <w:rFonts w:ascii="Times New Roman" w:hAnsi="Times New Roman"/>
          <w:sz w:val="28"/>
          <w:szCs w:val="28"/>
        </w:rPr>
        <w:lastRenderedPageBreak/>
        <w:t xml:space="preserve">Оценка надежности программы на основе модели </w:t>
      </w:r>
      <w:proofErr w:type="spellStart"/>
      <w:r w:rsidRPr="004C2A6A">
        <w:rPr>
          <w:rFonts w:ascii="Times New Roman" w:hAnsi="Times New Roman"/>
          <w:sz w:val="28"/>
          <w:szCs w:val="28"/>
        </w:rPr>
        <w:t>Джелински-Моранда</w:t>
      </w:r>
      <w:proofErr w:type="spellEnd"/>
      <w:r w:rsidRPr="004C2A6A">
        <w:rPr>
          <w:rFonts w:ascii="Times New Roman" w:hAnsi="Times New Roman"/>
          <w:sz w:val="28"/>
          <w:szCs w:val="28"/>
        </w:rPr>
        <w:t>.</w:t>
      </w:r>
    </w:p>
    <w:p w:rsidR="00747FD0" w:rsidRPr="000D6828" w:rsidRDefault="00747FD0" w:rsidP="00747FD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2A6A">
        <w:rPr>
          <w:rFonts w:ascii="Times New Roman" w:hAnsi="Times New Roman"/>
          <w:sz w:val="28"/>
          <w:szCs w:val="28"/>
        </w:rPr>
        <w:t>Оценка надежности программы на основе модели Миллса.</w:t>
      </w:r>
    </w:p>
    <w:p w:rsidR="00B02A9E" w:rsidRPr="00B02A9E" w:rsidRDefault="00B02A9E" w:rsidP="00B02A9E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  <w:sectPr w:rsidR="00B02A9E" w:rsidRPr="00B02A9E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4385" w:rsidRPr="006124BD" w:rsidRDefault="009D4385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886601" w:rsidRPr="005934AC" w:rsidRDefault="00886601" w:rsidP="00886601">
            <w:pPr>
              <w:pStyle w:val="10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886601" w:rsidRPr="005934AC" w:rsidRDefault="00886601" w:rsidP="00886601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886601" w:rsidRPr="005934AC" w:rsidRDefault="00886601" w:rsidP="00886601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886601" w:rsidRPr="005934AC" w:rsidRDefault="00886601" w:rsidP="00886601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886601" w:rsidRPr="005934AC" w:rsidRDefault="00886601" w:rsidP="00886601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00379B" w:rsidRDefault="00886601" w:rsidP="00886601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МДК.02.01 Разработка, внедрение и адаптация</w:t>
            </w:r>
          </w:p>
          <w:p w:rsidR="00886601" w:rsidRDefault="00886601" w:rsidP="00886601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программного обеспечения отраслевой направленности </w:t>
            </w:r>
          </w:p>
          <w:p w:rsidR="0000379B" w:rsidRDefault="0000379B" w:rsidP="00886601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0379B" w:rsidRDefault="00886601" w:rsidP="0000379B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ПМ.0</w:t>
            </w:r>
            <w:r w:rsidR="0000379B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00379B">
              <w:rPr>
                <w:rFonts w:ascii="Times New Roman" w:hAnsi="Times New Roman"/>
                <w:szCs w:val="28"/>
              </w:rPr>
              <w:t>Разработка, внедрение и адаптация</w:t>
            </w:r>
          </w:p>
          <w:p w:rsidR="0000379B" w:rsidRDefault="0000379B" w:rsidP="0000379B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программного обеспечения отраслевой направленности </w:t>
            </w:r>
          </w:p>
          <w:p w:rsidR="00886601" w:rsidRPr="005934AC" w:rsidRDefault="00886601" w:rsidP="00886601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886601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886601" w:rsidRPr="005934AC" w:rsidRDefault="00886601" w:rsidP="0088660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886601" w:rsidRPr="005934AC" w:rsidRDefault="00886601" w:rsidP="00886601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886601" w:rsidRPr="005934AC" w:rsidRDefault="00886601" w:rsidP="0088660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Выполнен обучающимс</w:t>
            </w:r>
            <w:proofErr w:type="gramStart"/>
            <w:r w:rsidRPr="005934AC">
              <w:rPr>
                <w:rFonts w:ascii="Times New Roman" w:hAnsi="Times New Roman"/>
                <w:szCs w:val="28"/>
              </w:rPr>
              <w:t>я(</w:t>
            </w:r>
            <w:proofErr w:type="spellStart"/>
            <w:proofErr w:type="gramEnd"/>
            <w:r w:rsidRPr="005934AC">
              <w:rPr>
                <w:rFonts w:ascii="Times New Roman" w:hAnsi="Times New Roman"/>
                <w:szCs w:val="28"/>
              </w:rPr>
              <w:t>ейся</w:t>
            </w:r>
            <w:proofErr w:type="spellEnd"/>
            <w:r w:rsidRPr="005934AC">
              <w:rPr>
                <w:rFonts w:ascii="Times New Roman" w:hAnsi="Times New Roman"/>
                <w:szCs w:val="28"/>
              </w:rPr>
              <w:t xml:space="preserve">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886601" w:rsidRPr="005934AC" w:rsidRDefault="00886601" w:rsidP="00886601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886601" w:rsidRPr="005934AC" w:rsidRDefault="00886601" w:rsidP="00886601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2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886601" w:rsidRPr="005934AC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886601" w:rsidRPr="005934AC" w:rsidRDefault="00886601" w:rsidP="00886601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886601" w:rsidRPr="005934AC" w:rsidRDefault="00886601" w:rsidP="00886601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86601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86601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86601" w:rsidRPr="005934AC" w:rsidRDefault="00886601" w:rsidP="0088660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86601" w:rsidRDefault="00886601" w:rsidP="008866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2066D9">
              <w:rPr>
                <w:rFonts w:ascii="Times New Roman" w:hAnsi="Times New Roman"/>
                <w:szCs w:val="28"/>
              </w:rPr>
              <w:t>7</w:t>
            </w:r>
          </w:p>
          <w:p w:rsidR="00886601" w:rsidRPr="00DA5B91" w:rsidRDefault="0088660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E810AA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3A2D69" w:rsidRPr="006C3C8C" w:rsidRDefault="003A2D69" w:rsidP="003A2D6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C3C8C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bookmarkStart w:id="2" w:name="_GoBack"/>
      <w:bookmarkEnd w:id="2"/>
      <w:r w:rsidRPr="004A2C4C">
        <w:rPr>
          <w:rFonts w:eastAsia="Calibri"/>
          <w:sz w:val="28"/>
          <w:szCs w:val="22"/>
          <w:lang w:eastAsia="en-US"/>
        </w:rPr>
        <w:t>Гниденко, И. Г. Технология разработки программного обеспеч</w:t>
      </w:r>
      <w:r w:rsidRPr="004A2C4C">
        <w:rPr>
          <w:rFonts w:eastAsia="Calibri"/>
          <w:sz w:val="28"/>
          <w:szCs w:val="22"/>
          <w:lang w:eastAsia="en-US"/>
        </w:rPr>
        <w:t>е</w:t>
      </w:r>
      <w:r w:rsidRPr="004A2C4C">
        <w:rPr>
          <w:rFonts w:eastAsia="Calibri"/>
          <w:sz w:val="28"/>
          <w:szCs w:val="22"/>
          <w:lang w:eastAsia="en-US"/>
        </w:rPr>
        <w:t>ния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учебное пособие для СПО / И. Г. Гниденко, Ф. Ф. Павлов, Д. Ю. Федоров. — М.: Издательство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Юрайт</w:t>
      </w:r>
      <w:proofErr w:type="spellEnd"/>
      <w:r w:rsidRPr="004A2C4C">
        <w:rPr>
          <w:rFonts w:eastAsia="Calibri"/>
          <w:sz w:val="28"/>
          <w:szCs w:val="22"/>
          <w:lang w:eastAsia="en-US"/>
        </w:rPr>
        <w:t>, 2017. — 235 с. — (Серия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Профессиональное о</w:t>
      </w:r>
      <w:r w:rsidRPr="004A2C4C">
        <w:rPr>
          <w:rFonts w:eastAsia="Calibri"/>
          <w:sz w:val="28"/>
          <w:szCs w:val="22"/>
          <w:lang w:eastAsia="en-US"/>
        </w:rPr>
        <w:t>б</w:t>
      </w:r>
      <w:r w:rsidRPr="004A2C4C">
        <w:rPr>
          <w:rFonts w:eastAsia="Calibri"/>
          <w:sz w:val="28"/>
          <w:szCs w:val="22"/>
          <w:lang w:eastAsia="en-US"/>
        </w:rPr>
        <w:t>разование).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— ISBN 978-5-534-05047-9. — </w:t>
      </w:r>
      <w:r w:rsidRPr="004A2C4C">
        <w:rPr>
          <w:rFonts w:eastAsia="Calibri"/>
          <w:sz w:val="28"/>
        </w:rPr>
        <w:t>Режим доступа: http://www. biblio-online.ru- ЭБС «</w:t>
      </w:r>
      <w:proofErr w:type="spellStart"/>
      <w:r w:rsidRPr="004A2C4C">
        <w:rPr>
          <w:rFonts w:eastAsia="Calibri"/>
          <w:sz w:val="28"/>
        </w:rPr>
        <w:t>Юрайт</w:t>
      </w:r>
      <w:proofErr w:type="spellEnd"/>
      <w:r w:rsidRPr="004A2C4C">
        <w:rPr>
          <w:rFonts w:eastAsia="Calibri"/>
          <w:sz w:val="28"/>
        </w:rPr>
        <w:t>»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Долженко А.И. Технологии командной разработки программн</w:t>
      </w:r>
      <w:r w:rsidRPr="004A2C4C">
        <w:rPr>
          <w:rFonts w:eastAsia="Calibri"/>
          <w:sz w:val="28"/>
          <w:szCs w:val="22"/>
          <w:lang w:eastAsia="en-US"/>
        </w:rPr>
        <w:t>о</w:t>
      </w:r>
      <w:r w:rsidRPr="004A2C4C">
        <w:rPr>
          <w:rFonts w:eastAsia="Calibri"/>
          <w:sz w:val="28"/>
          <w:szCs w:val="22"/>
          <w:lang w:eastAsia="en-US"/>
        </w:rPr>
        <w:t>го обеспечения информационных систем [Электронный ресурс] / А.И. Долже</w:t>
      </w:r>
      <w:r w:rsidRPr="004A2C4C">
        <w:rPr>
          <w:rFonts w:eastAsia="Calibri"/>
          <w:sz w:val="28"/>
          <w:szCs w:val="22"/>
          <w:lang w:eastAsia="en-US"/>
        </w:rPr>
        <w:t>н</w:t>
      </w:r>
      <w:r w:rsidRPr="004A2C4C">
        <w:rPr>
          <w:rFonts w:eastAsia="Calibri"/>
          <w:sz w:val="28"/>
          <w:szCs w:val="22"/>
          <w:lang w:eastAsia="en-US"/>
        </w:rPr>
        <w:t>ко.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Интернет-Университет Информац</w:t>
      </w:r>
      <w:r w:rsidRPr="004A2C4C">
        <w:rPr>
          <w:rFonts w:eastAsia="Calibri"/>
          <w:sz w:val="28"/>
          <w:szCs w:val="22"/>
          <w:lang w:eastAsia="en-US"/>
        </w:rPr>
        <w:t>и</w:t>
      </w:r>
      <w:r w:rsidRPr="004A2C4C">
        <w:rPr>
          <w:rFonts w:eastAsia="Calibri"/>
          <w:sz w:val="28"/>
          <w:szCs w:val="22"/>
          <w:lang w:eastAsia="en-US"/>
        </w:rPr>
        <w:t>онных Технологий (ИНТУИТ), 2016. — 300 c. — 2227-8397. — Режим доступа: http://www.iprbookshop.ru/39569.html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Кознов Д.В. Введение в программную инженерию [Электро</w:t>
      </w:r>
      <w:r w:rsidRPr="004A2C4C">
        <w:rPr>
          <w:rFonts w:eastAsia="Calibri"/>
          <w:sz w:val="28"/>
          <w:szCs w:val="22"/>
          <w:lang w:eastAsia="en-US"/>
        </w:rPr>
        <w:t>н</w:t>
      </w:r>
      <w:r w:rsidRPr="004A2C4C">
        <w:rPr>
          <w:rFonts w:eastAsia="Calibri"/>
          <w:sz w:val="28"/>
          <w:szCs w:val="22"/>
          <w:lang w:eastAsia="en-US"/>
        </w:rPr>
        <w:t>ный ресурс] / Д.В. Кознов.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Инте</w:t>
      </w:r>
      <w:r w:rsidRPr="004A2C4C">
        <w:rPr>
          <w:rFonts w:eastAsia="Calibri"/>
          <w:sz w:val="28"/>
          <w:szCs w:val="22"/>
          <w:lang w:eastAsia="en-US"/>
        </w:rPr>
        <w:t>р</w:t>
      </w:r>
      <w:r w:rsidRPr="004A2C4C">
        <w:rPr>
          <w:rFonts w:eastAsia="Calibri"/>
          <w:sz w:val="28"/>
          <w:szCs w:val="22"/>
          <w:lang w:eastAsia="en-US"/>
        </w:rPr>
        <w:t>нет-Университет Информационных Технологий (ИНТУИТ), 2016. — 306 c. — 2227-8397. — Режим доступа: http://www.iprbookshop.ru/52146.html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>Котляров В.П. Основы тестирования программного обеспечения [Электронный ресурс] / В.П. Котляров.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Интернет-Университет Информационных Технологий (ИНТУИТ), 2016. — 334 c. — 5-94774-406-4. — Режим доступа: http://www.iprbookshop.ru/62820.html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proofErr w:type="spellStart"/>
      <w:r w:rsidRPr="004A2C4C">
        <w:rPr>
          <w:rFonts w:eastAsia="Calibri"/>
          <w:sz w:val="28"/>
          <w:szCs w:val="22"/>
          <w:lang w:eastAsia="en-US"/>
        </w:rPr>
        <w:t>Кудряшев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А.В. Введение в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современные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веб-технологии [Эле</w:t>
      </w:r>
      <w:r w:rsidRPr="004A2C4C">
        <w:rPr>
          <w:rFonts w:eastAsia="Calibri"/>
          <w:sz w:val="28"/>
          <w:szCs w:val="22"/>
          <w:lang w:eastAsia="en-US"/>
        </w:rPr>
        <w:t>к</w:t>
      </w:r>
      <w:r w:rsidRPr="004A2C4C">
        <w:rPr>
          <w:rFonts w:eastAsia="Calibri"/>
          <w:sz w:val="28"/>
          <w:szCs w:val="22"/>
          <w:lang w:eastAsia="en-US"/>
        </w:rPr>
        <w:t xml:space="preserve">тронный ресурс] / А.В.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Кудряшев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, П.А.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Светашков</w:t>
      </w:r>
      <w:proofErr w:type="spellEnd"/>
      <w:r w:rsidRPr="004A2C4C">
        <w:rPr>
          <w:rFonts w:eastAsia="Calibri"/>
          <w:sz w:val="28"/>
          <w:szCs w:val="22"/>
          <w:lang w:eastAsia="en-US"/>
        </w:rPr>
        <w:t>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Интернет-Университет Информационных Технологий (ИНТ</w:t>
      </w:r>
      <w:r w:rsidRPr="004A2C4C">
        <w:rPr>
          <w:rFonts w:eastAsia="Calibri"/>
          <w:sz w:val="28"/>
          <w:szCs w:val="22"/>
          <w:lang w:eastAsia="en-US"/>
        </w:rPr>
        <w:t>У</w:t>
      </w:r>
      <w:r w:rsidRPr="004A2C4C">
        <w:rPr>
          <w:rFonts w:eastAsia="Calibri"/>
          <w:sz w:val="28"/>
          <w:szCs w:val="22"/>
          <w:lang w:eastAsia="en-US"/>
        </w:rPr>
        <w:t>ИТ), 2016. — 364 c. — 2227-8397. — Режим доступа: http://www.iprbookshop.ru/57374.html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proofErr w:type="spellStart"/>
      <w:r w:rsidRPr="004A2C4C">
        <w:rPr>
          <w:rFonts w:eastAsia="Calibri"/>
          <w:sz w:val="28"/>
          <w:szCs w:val="22"/>
          <w:lang w:eastAsia="en-US"/>
        </w:rPr>
        <w:t>Липаев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В.В. Документирование сложных программных ко</w:t>
      </w:r>
      <w:r w:rsidRPr="004A2C4C">
        <w:rPr>
          <w:rFonts w:eastAsia="Calibri"/>
          <w:sz w:val="28"/>
          <w:szCs w:val="22"/>
          <w:lang w:eastAsia="en-US"/>
        </w:rPr>
        <w:t>м</w:t>
      </w:r>
      <w:r w:rsidRPr="004A2C4C">
        <w:rPr>
          <w:rFonts w:eastAsia="Calibri"/>
          <w:sz w:val="28"/>
          <w:szCs w:val="22"/>
          <w:lang w:eastAsia="en-US"/>
        </w:rPr>
        <w:t xml:space="preserve">плексов [Электронный ресурс]: электронное дополнение к учебному пособию «Программная инженерия сложных заказных программных продуктов» (для бакалавров)/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Липаев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В.В.—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данные.— Саратов: Вузовское образование, 2015.— 115 c.— Режим доступа: http://www.iprbookshop.ru/27294.— ЭБС «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IPRbooks</w:t>
      </w:r>
      <w:proofErr w:type="spellEnd"/>
      <w:r w:rsidRPr="004A2C4C">
        <w:rPr>
          <w:rFonts w:eastAsia="Calibri"/>
          <w:sz w:val="28"/>
          <w:szCs w:val="22"/>
          <w:lang w:eastAsia="en-US"/>
        </w:rPr>
        <w:t>», по паролю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proofErr w:type="spellStart"/>
      <w:r w:rsidRPr="004A2C4C">
        <w:rPr>
          <w:rFonts w:eastAsia="Calibri"/>
          <w:sz w:val="28"/>
          <w:szCs w:val="22"/>
          <w:lang w:eastAsia="en-US"/>
        </w:rPr>
        <w:t>Липаев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В.В. Программная инженерия сложных заказных пр</w:t>
      </w:r>
      <w:r w:rsidRPr="004A2C4C">
        <w:rPr>
          <w:rFonts w:eastAsia="Calibri"/>
          <w:sz w:val="28"/>
          <w:szCs w:val="22"/>
          <w:lang w:eastAsia="en-US"/>
        </w:rPr>
        <w:t>о</w:t>
      </w:r>
      <w:r w:rsidRPr="004A2C4C">
        <w:rPr>
          <w:rFonts w:eastAsia="Calibri"/>
          <w:sz w:val="28"/>
          <w:szCs w:val="22"/>
          <w:lang w:eastAsia="en-US"/>
        </w:rPr>
        <w:t xml:space="preserve">граммных продуктов [Электронный ресурс]: учебное пособие/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Липаев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В.В.—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данные.— М.: МАКС Пресс, 2014.— 309 c.— Режим д</w:t>
      </w:r>
      <w:r w:rsidRPr="004A2C4C">
        <w:rPr>
          <w:rFonts w:eastAsia="Calibri"/>
          <w:sz w:val="28"/>
          <w:szCs w:val="22"/>
          <w:lang w:eastAsia="en-US"/>
        </w:rPr>
        <w:t>о</w:t>
      </w:r>
      <w:r w:rsidRPr="004A2C4C">
        <w:rPr>
          <w:rFonts w:eastAsia="Calibri"/>
          <w:sz w:val="28"/>
          <w:szCs w:val="22"/>
          <w:lang w:eastAsia="en-US"/>
        </w:rPr>
        <w:t>ступа: http://www.iprbookshop.ru/27297.— ЭБС «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IPRbooks</w:t>
      </w:r>
      <w:proofErr w:type="spellEnd"/>
      <w:r w:rsidRPr="004A2C4C">
        <w:rPr>
          <w:rFonts w:eastAsia="Calibri"/>
          <w:sz w:val="28"/>
          <w:szCs w:val="22"/>
          <w:lang w:eastAsia="en-US"/>
        </w:rPr>
        <w:t>», по паролю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Лобан А.В. Информатика (создание сайтов в сети Интернет) [Электронный ресурс]: практикум для ФНО/ Лобан А.В.—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екстовые </w:t>
      </w:r>
      <w:r w:rsidRPr="004A2C4C">
        <w:rPr>
          <w:rFonts w:eastAsia="Calibri"/>
          <w:sz w:val="28"/>
          <w:szCs w:val="22"/>
          <w:lang w:eastAsia="en-US"/>
        </w:rPr>
        <w:lastRenderedPageBreak/>
        <w:t>данные.— М.: Российская академия правосудия, 2014.— 96 c.— Режим дост</w:t>
      </w:r>
      <w:r w:rsidRPr="004A2C4C">
        <w:rPr>
          <w:rFonts w:eastAsia="Calibri"/>
          <w:sz w:val="28"/>
          <w:szCs w:val="22"/>
          <w:lang w:eastAsia="en-US"/>
        </w:rPr>
        <w:t>у</w:t>
      </w:r>
      <w:r w:rsidRPr="004A2C4C">
        <w:rPr>
          <w:rFonts w:eastAsia="Calibri"/>
          <w:sz w:val="28"/>
          <w:szCs w:val="22"/>
          <w:lang w:eastAsia="en-US"/>
        </w:rPr>
        <w:t>па: http://www.iprbookshop.ru/34552.— ЭБС «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IPRbooks</w:t>
      </w:r>
      <w:proofErr w:type="spellEnd"/>
      <w:r w:rsidRPr="004A2C4C">
        <w:rPr>
          <w:rFonts w:eastAsia="Calibri"/>
          <w:sz w:val="28"/>
          <w:szCs w:val="22"/>
          <w:lang w:eastAsia="en-US"/>
        </w:rPr>
        <w:t>», по паролю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Проектирование информационных систем : учебник и практ</w:t>
      </w:r>
      <w:r w:rsidRPr="004A2C4C">
        <w:rPr>
          <w:rFonts w:eastAsia="Calibri"/>
          <w:sz w:val="28"/>
          <w:szCs w:val="22"/>
          <w:lang w:eastAsia="en-US"/>
        </w:rPr>
        <w:t>и</w:t>
      </w:r>
      <w:r w:rsidRPr="004A2C4C">
        <w:rPr>
          <w:rFonts w:eastAsia="Calibri"/>
          <w:sz w:val="28"/>
          <w:szCs w:val="22"/>
          <w:lang w:eastAsia="en-US"/>
        </w:rPr>
        <w:t xml:space="preserve">кум для СПО / Д. В. Чистов, П. П. Мельников, А. В.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Золотарюк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, Н. Б.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Ничеп</w:t>
      </w:r>
      <w:r w:rsidRPr="004A2C4C">
        <w:rPr>
          <w:rFonts w:eastAsia="Calibri"/>
          <w:sz w:val="28"/>
          <w:szCs w:val="22"/>
          <w:lang w:eastAsia="en-US"/>
        </w:rPr>
        <w:t>о</w:t>
      </w:r>
      <w:r w:rsidRPr="004A2C4C">
        <w:rPr>
          <w:rFonts w:eastAsia="Calibri"/>
          <w:sz w:val="28"/>
          <w:szCs w:val="22"/>
          <w:lang w:eastAsia="en-US"/>
        </w:rPr>
        <w:t>рук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; под общ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р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ед. Д. В. Чистова. — М.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Издательство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Юрайт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, 2017. — 258 с. — (Серия :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Профессиональное образование).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— ISBN 978-5-534-03173-7. — </w:t>
      </w:r>
      <w:r w:rsidRPr="004A2C4C">
        <w:rPr>
          <w:rFonts w:eastAsia="Calibri"/>
          <w:sz w:val="28"/>
        </w:rPr>
        <w:t>Режим доступа: http://www. biblio-online.ru- ЭБС «</w:t>
      </w:r>
      <w:proofErr w:type="spellStart"/>
      <w:r w:rsidRPr="004A2C4C">
        <w:rPr>
          <w:rFonts w:eastAsia="Calibri"/>
          <w:sz w:val="28"/>
        </w:rPr>
        <w:t>Юрайт</w:t>
      </w:r>
      <w:proofErr w:type="spellEnd"/>
      <w:r w:rsidRPr="004A2C4C">
        <w:rPr>
          <w:rFonts w:eastAsia="Calibri"/>
          <w:sz w:val="28"/>
        </w:rPr>
        <w:t>»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Семенов А.А. Сетевые технологии и Интернет [Электронный ресурс]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учебное пособие / А.А. Семенов.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СПб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.: </w:t>
      </w:r>
      <w:proofErr w:type="gramEnd"/>
      <w:r w:rsidRPr="004A2C4C">
        <w:rPr>
          <w:rFonts w:eastAsia="Calibri"/>
          <w:sz w:val="28"/>
          <w:szCs w:val="22"/>
          <w:lang w:eastAsia="en-US"/>
        </w:rPr>
        <w:t>Санкт-Петербургский государственный архитектурно-строительный ун</w:t>
      </w:r>
      <w:r w:rsidRPr="004A2C4C">
        <w:rPr>
          <w:rFonts w:eastAsia="Calibri"/>
          <w:sz w:val="28"/>
          <w:szCs w:val="22"/>
          <w:lang w:eastAsia="en-US"/>
        </w:rPr>
        <w:t>и</w:t>
      </w:r>
      <w:r w:rsidRPr="004A2C4C">
        <w:rPr>
          <w:rFonts w:eastAsia="Calibri"/>
          <w:sz w:val="28"/>
          <w:szCs w:val="22"/>
          <w:lang w:eastAsia="en-US"/>
        </w:rPr>
        <w:t>верситет, ЭБС АСВ, 2017. — 148 c. — 978-5-9227-0662-9. — Режим доступа: http://www.iprbookshop.ru/66840.html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Черткова, Е. А. Программная инженерия. Визуальное моделир</w:t>
      </w:r>
      <w:r w:rsidRPr="004A2C4C">
        <w:rPr>
          <w:rFonts w:eastAsia="Calibri"/>
          <w:sz w:val="28"/>
          <w:szCs w:val="22"/>
          <w:lang w:eastAsia="en-US"/>
        </w:rPr>
        <w:t>о</w:t>
      </w:r>
      <w:r w:rsidRPr="004A2C4C">
        <w:rPr>
          <w:rFonts w:eastAsia="Calibri"/>
          <w:sz w:val="28"/>
          <w:szCs w:val="22"/>
          <w:lang w:eastAsia="en-US"/>
        </w:rPr>
        <w:t>вание программных систем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учебник для СПО / Е. А. Черткова. — 2-е изд.,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испр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. и доп. — М. : Издательство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Юрайт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, 2017. — 168 с. — (Серия :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Професс</w:t>
      </w:r>
      <w:r w:rsidRPr="004A2C4C">
        <w:rPr>
          <w:rFonts w:eastAsia="Calibri"/>
          <w:sz w:val="28"/>
          <w:szCs w:val="22"/>
          <w:lang w:eastAsia="en-US"/>
        </w:rPr>
        <w:t>и</w:t>
      </w:r>
      <w:r w:rsidRPr="004A2C4C">
        <w:rPr>
          <w:rFonts w:eastAsia="Calibri"/>
          <w:sz w:val="28"/>
          <w:szCs w:val="22"/>
          <w:lang w:eastAsia="en-US"/>
        </w:rPr>
        <w:t>ональное образование).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— ISBN 978-5-534-04928-2. — </w:t>
      </w:r>
      <w:r w:rsidRPr="004A2C4C">
        <w:rPr>
          <w:rFonts w:eastAsia="Calibri"/>
          <w:sz w:val="28"/>
        </w:rPr>
        <w:t>Режим доступа: http://www. biblio-online.ru- ЭБС «</w:t>
      </w:r>
      <w:proofErr w:type="spellStart"/>
      <w:r w:rsidRPr="004A2C4C">
        <w:rPr>
          <w:rFonts w:eastAsia="Calibri"/>
          <w:sz w:val="28"/>
        </w:rPr>
        <w:t>Юрайт</w:t>
      </w:r>
      <w:proofErr w:type="spellEnd"/>
      <w:r w:rsidRPr="004A2C4C">
        <w:rPr>
          <w:rFonts w:eastAsia="Calibri"/>
          <w:sz w:val="28"/>
        </w:rPr>
        <w:t>»</w:t>
      </w:r>
    </w:p>
    <w:p w:rsidR="003A2D69" w:rsidRPr="004A2C4C" w:rsidRDefault="003A2D69" w:rsidP="003A2D69">
      <w:pPr>
        <w:pStyle w:val="a7"/>
        <w:numPr>
          <w:ilvl w:val="0"/>
          <w:numId w:val="37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>Шацков В.В. Программирование приложений баз данных с и</w:t>
      </w:r>
      <w:r w:rsidRPr="004A2C4C">
        <w:rPr>
          <w:rFonts w:eastAsia="Calibri"/>
          <w:sz w:val="28"/>
          <w:szCs w:val="22"/>
          <w:lang w:eastAsia="en-US"/>
        </w:rPr>
        <w:t>с</w:t>
      </w:r>
      <w:r w:rsidRPr="004A2C4C">
        <w:rPr>
          <w:rFonts w:eastAsia="Calibri"/>
          <w:sz w:val="28"/>
          <w:szCs w:val="22"/>
          <w:lang w:eastAsia="en-US"/>
        </w:rPr>
        <w:t xml:space="preserve">пользованием СУБД MS SQL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Server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[Электронный ресурс]: учебное пособие / В.В. Шацков.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СПб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. : </w:t>
      </w:r>
      <w:proofErr w:type="gramEnd"/>
      <w:r w:rsidRPr="004A2C4C">
        <w:rPr>
          <w:rFonts w:eastAsia="Calibri"/>
          <w:sz w:val="28"/>
          <w:szCs w:val="22"/>
          <w:lang w:eastAsia="en-US"/>
        </w:rPr>
        <w:t>Санкт-Петербургский государственный архитектурно-строительный университет, ЭБС АСВ, 2015. — 80 c. — 978-5-9227-0607-0. — Режим доступа: http://www.iprbookshop.ru/63638.html</w:t>
      </w:r>
    </w:p>
    <w:p w:rsidR="003A2D69" w:rsidRPr="006C3C8C" w:rsidRDefault="003A2D69" w:rsidP="003A2D6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C3C8C">
        <w:rPr>
          <w:rFonts w:ascii="Times New Roman" w:hAnsi="Times New Roman"/>
          <w:b/>
          <w:bCs/>
          <w:sz w:val="28"/>
          <w:szCs w:val="28"/>
        </w:rPr>
        <w:t xml:space="preserve">Интернет ресурсы:      </w:t>
      </w:r>
    </w:p>
    <w:p w:rsidR="003A2D69" w:rsidRPr="00C27F58" w:rsidRDefault="003A2D69" w:rsidP="003A2D69">
      <w:pPr>
        <w:numPr>
          <w:ilvl w:val="0"/>
          <w:numId w:val="35"/>
        </w:numPr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/>
          <w:bCs/>
          <w:sz w:val="28"/>
          <w:szCs w:val="28"/>
        </w:rPr>
        <w:t>Бесплатный для студентов, аспирантов, школьников и преподават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>е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 xml:space="preserve">лей доступ к полным лицензионным версиям инструментов </w:t>
      </w:r>
      <w:proofErr w:type="spellStart"/>
      <w:r w:rsidRPr="00C27F58">
        <w:rPr>
          <w:rFonts w:ascii="Times New Roman" w:eastAsia="Times New Roman" w:hAnsi="Times New Roman"/>
          <w:bCs/>
          <w:sz w:val="28"/>
          <w:szCs w:val="28"/>
        </w:rPr>
        <w:t>Microsoft</w:t>
      </w:r>
      <w:proofErr w:type="spellEnd"/>
      <w:r w:rsidRPr="00C27F58">
        <w:rPr>
          <w:rFonts w:ascii="Times New Roman" w:eastAsia="Times New Roman" w:hAnsi="Times New Roman"/>
          <w:bCs/>
          <w:sz w:val="28"/>
          <w:szCs w:val="28"/>
        </w:rPr>
        <w:t xml:space="preserve"> для ра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>з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>работки и дизайна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 xml:space="preserve"> http://www.dreamspark.ru</w:t>
      </w:r>
      <w:r>
        <w:rPr>
          <w:rFonts w:ascii="Times New Roman" w:eastAsia="Times New Roman" w:hAnsi="Times New Roman"/>
          <w:bCs/>
          <w:sz w:val="28"/>
          <w:szCs w:val="28"/>
        </w:rPr>
        <w:t>/</w:t>
      </w:r>
    </w:p>
    <w:p w:rsidR="003A2D69" w:rsidRPr="00C12170" w:rsidRDefault="003A2D69" w:rsidP="003A2D69">
      <w:pPr>
        <w:numPr>
          <w:ilvl w:val="0"/>
          <w:numId w:val="35"/>
        </w:numPr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2170">
        <w:rPr>
          <w:rFonts w:ascii="Times New Roman" w:eastAsia="Times New Roman" w:hAnsi="Times New Roman"/>
          <w:bCs/>
          <w:sz w:val="28"/>
          <w:szCs w:val="28"/>
        </w:rPr>
        <w:t>Образовательный портал: http\\www.edu.bd.ru</w:t>
      </w:r>
    </w:p>
    <w:p w:rsidR="003A2D69" w:rsidRPr="00C27F58" w:rsidRDefault="003A2D69" w:rsidP="003A2D69">
      <w:pPr>
        <w:numPr>
          <w:ilvl w:val="0"/>
          <w:numId w:val="35"/>
        </w:numPr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/>
          <w:bCs/>
          <w:sz w:val="28"/>
          <w:szCs w:val="28"/>
        </w:rPr>
        <w:t>Образовательный портал: http\\www.edu.sety.ru</w:t>
      </w:r>
    </w:p>
    <w:p w:rsidR="003A2D69" w:rsidRPr="00C27F58" w:rsidRDefault="003A2D69" w:rsidP="003A2D69">
      <w:pPr>
        <w:numPr>
          <w:ilvl w:val="0"/>
          <w:numId w:val="35"/>
        </w:numPr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/>
          <w:bCs/>
          <w:sz w:val="28"/>
          <w:szCs w:val="28"/>
        </w:rPr>
        <w:t>Свободная энциклопедия http://ru.wikipedia.org</w:t>
      </w:r>
    </w:p>
    <w:p w:rsidR="003A2D69" w:rsidRDefault="003A2D69" w:rsidP="003A2D69">
      <w:pPr>
        <w:numPr>
          <w:ilvl w:val="0"/>
          <w:numId w:val="35"/>
        </w:numPr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2170">
        <w:rPr>
          <w:rFonts w:ascii="Times New Roman" w:eastAsia="Times New Roman" w:hAnsi="Times New Roman"/>
          <w:bCs/>
          <w:sz w:val="28"/>
          <w:szCs w:val="28"/>
        </w:rPr>
        <w:t>Учебная мастерская:  http://info-system.ru/main.html</w:t>
      </w:r>
    </w:p>
    <w:p w:rsidR="003A2D69" w:rsidRPr="006C3C8C" w:rsidRDefault="003A2D69" w:rsidP="003A2D69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3A2D69" w:rsidRDefault="003A2D69" w:rsidP="003A2D6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C3C8C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3A2D69" w:rsidRPr="006C3C8C" w:rsidRDefault="003A2D69" w:rsidP="003A2D6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>Адамс Д.Р. Основы работы с XHTML и CSS [Электронный р</w:t>
      </w:r>
      <w:r w:rsidRPr="004A2C4C">
        <w:rPr>
          <w:rFonts w:eastAsia="Calibri"/>
          <w:sz w:val="28"/>
          <w:szCs w:val="22"/>
          <w:lang w:eastAsia="en-US"/>
        </w:rPr>
        <w:t>е</w:t>
      </w:r>
      <w:r w:rsidRPr="004A2C4C">
        <w:rPr>
          <w:rFonts w:eastAsia="Calibri"/>
          <w:sz w:val="28"/>
          <w:szCs w:val="22"/>
          <w:lang w:eastAsia="en-US"/>
        </w:rPr>
        <w:t xml:space="preserve">сурс] / Д.Р. Адамс, К.С.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Флойд</w:t>
      </w:r>
      <w:proofErr w:type="spellEnd"/>
      <w:r w:rsidRPr="004A2C4C">
        <w:rPr>
          <w:rFonts w:eastAsia="Calibri"/>
          <w:sz w:val="28"/>
          <w:szCs w:val="22"/>
          <w:lang w:eastAsia="en-US"/>
        </w:rPr>
        <w:t>. — 2-е изд.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екстовые данные. — </w:t>
      </w:r>
      <w:r w:rsidRPr="004A2C4C">
        <w:rPr>
          <w:rFonts w:eastAsia="Calibri"/>
          <w:sz w:val="28"/>
          <w:szCs w:val="22"/>
          <w:lang w:eastAsia="en-US"/>
        </w:rPr>
        <w:lastRenderedPageBreak/>
        <w:t>М.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Интернет-Университет Информационных Технологий (ИНТУИТ), 2016. — 567 c. — 2227-8397. — Режим доступа: http://www.iprbookshop.ru/73699.html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</w:rPr>
      </w:pPr>
      <w:proofErr w:type="spellStart"/>
      <w:r w:rsidRPr="004A2C4C">
        <w:rPr>
          <w:rFonts w:eastAsia="Calibri"/>
          <w:sz w:val="28"/>
          <w:szCs w:val="22"/>
          <w:lang w:eastAsia="en-US"/>
        </w:rPr>
        <w:t>Ачкасов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В.Ю. Программирование баз данных в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Delphi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[Эле</w:t>
      </w:r>
      <w:r w:rsidRPr="004A2C4C">
        <w:rPr>
          <w:rFonts w:eastAsia="Calibri"/>
          <w:sz w:val="28"/>
          <w:szCs w:val="22"/>
          <w:lang w:eastAsia="en-US"/>
        </w:rPr>
        <w:t>к</w:t>
      </w:r>
      <w:r w:rsidRPr="004A2C4C">
        <w:rPr>
          <w:rFonts w:eastAsia="Calibri"/>
          <w:sz w:val="28"/>
          <w:szCs w:val="22"/>
          <w:lang w:eastAsia="en-US"/>
        </w:rPr>
        <w:t xml:space="preserve">тронный ресурс] / В.Ю.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Ачкасов</w:t>
      </w:r>
      <w:proofErr w:type="spellEnd"/>
      <w:r w:rsidRPr="004A2C4C">
        <w:rPr>
          <w:rFonts w:eastAsia="Calibri"/>
          <w:sz w:val="28"/>
          <w:szCs w:val="22"/>
          <w:lang w:eastAsia="en-US"/>
        </w:rPr>
        <w:t>. — 2-е изд.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Интернет-Университет Информационных Технологий (ИНТУИТ), 2016. — 432 c. — 2227-8397. — Режим доступа: http://www.iprbookshop.ru/73709.html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Бабич А.В. Введение в UML [Электронный ресурс] / А.В. Бабич.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Интернет-Университет Информацио</w:t>
      </w:r>
      <w:r w:rsidRPr="004A2C4C">
        <w:rPr>
          <w:rFonts w:eastAsia="Calibri"/>
          <w:sz w:val="28"/>
          <w:szCs w:val="22"/>
          <w:lang w:eastAsia="en-US"/>
        </w:rPr>
        <w:t>н</w:t>
      </w:r>
      <w:r w:rsidRPr="004A2C4C">
        <w:rPr>
          <w:rFonts w:eastAsia="Calibri"/>
          <w:sz w:val="28"/>
          <w:szCs w:val="22"/>
          <w:lang w:eastAsia="en-US"/>
        </w:rPr>
        <w:t>ных Технологий (ИНТУИТ), 2016. — 198 c. — 978-5-94774-878-9. — Режим д</w:t>
      </w:r>
      <w:r w:rsidRPr="004A2C4C">
        <w:rPr>
          <w:rFonts w:eastAsia="Calibri"/>
          <w:sz w:val="28"/>
          <w:szCs w:val="22"/>
          <w:lang w:eastAsia="en-US"/>
        </w:rPr>
        <w:t>о</w:t>
      </w:r>
      <w:r w:rsidRPr="004A2C4C">
        <w:rPr>
          <w:rFonts w:eastAsia="Calibri"/>
          <w:sz w:val="28"/>
          <w:szCs w:val="22"/>
          <w:lang w:eastAsia="en-US"/>
        </w:rPr>
        <w:t>ступа: http://www.iprbookshop.ru/62809.html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 xml:space="preserve">Буренин С.Н.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Web</w:t>
      </w:r>
      <w:proofErr w:type="spellEnd"/>
      <w:r w:rsidRPr="004A2C4C">
        <w:rPr>
          <w:rFonts w:eastAsia="Calibri"/>
          <w:sz w:val="28"/>
          <w:szCs w:val="22"/>
          <w:lang w:eastAsia="en-US"/>
        </w:rPr>
        <w:t>-программирование и базы данных [Эле</w:t>
      </w:r>
      <w:r w:rsidRPr="004A2C4C">
        <w:rPr>
          <w:rFonts w:eastAsia="Calibri"/>
          <w:sz w:val="28"/>
          <w:szCs w:val="22"/>
          <w:lang w:eastAsia="en-US"/>
        </w:rPr>
        <w:t>к</w:t>
      </w:r>
      <w:r w:rsidRPr="004A2C4C">
        <w:rPr>
          <w:rFonts w:eastAsia="Calibri"/>
          <w:sz w:val="28"/>
          <w:szCs w:val="22"/>
          <w:lang w:eastAsia="en-US"/>
        </w:rPr>
        <w:t>тронный ресурс]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учебный практикум / С.Н. Буренин.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Московский гуманитарный университет, 2014. — 120 c. — 978-5-906768-17-9. — Режим доступа: http://www.iprbookshop.ru/39683.html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</w:rPr>
      </w:pPr>
      <w:proofErr w:type="spellStart"/>
      <w:r w:rsidRPr="004A2C4C">
        <w:rPr>
          <w:rFonts w:eastAsia="Calibri"/>
          <w:sz w:val="28"/>
          <w:szCs w:val="22"/>
          <w:lang w:eastAsia="en-US"/>
        </w:rPr>
        <w:t>Влацкая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И.В. Проектирование и реализация прикладного пр</w:t>
      </w:r>
      <w:r w:rsidRPr="004A2C4C">
        <w:rPr>
          <w:rFonts w:eastAsia="Calibri"/>
          <w:sz w:val="28"/>
          <w:szCs w:val="22"/>
          <w:lang w:eastAsia="en-US"/>
        </w:rPr>
        <w:t>о</w:t>
      </w:r>
      <w:r w:rsidRPr="004A2C4C">
        <w:rPr>
          <w:rFonts w:eastAsia="Calibri"/>
          <w:sz w:val="28"/>
          <w:szCs w:val="22"/>
          <w:lang w:eastAsia="en-US"/>
        </w:rPr>
        <w:t>граммного обеспечения [Электронный ресурс]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учебное пособие / И.В.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Вла</w:t>
      </w:r>
      <w:r w:rsidRPr="004A2C4C">
        <w:rPr>
          <w:rFonts w:eastAsia="Calibri"/>
          <w:sz w:val="28"/>
          <w:szCs w:val="22"/>
          <w:lang w:eastAsia="en-US"/>
        </w:rPr>
        <w:t>ц</w:t>
      </w:r>
      <w:r w:rsidRPr="004A2C4C">
        <w:rPr>
          <w:rFonts w:eastAsia="Calibri"/>
          <w:sz w:val="28"/>
          <w:szCs w:val="22"/>
          <w:lang w:eastAsia="en-US"/>
        </w:rPr>
        <w:t>кая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, Н.А.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Заельская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, Н.С.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Надточий</w:t>
      </w:r>
      <w:proofErr w:type="spellEnd"/>
      <w:r w:rsidRPr="004A2C4C">
        <w:rPr>
          <w:rFonts w:eastAsia="Calibri"/>
          <w:sz w:val="28"/>
          <w:szCs w:val="22"/>
          <w:lang w:eastAsia="en-US"/>
        </w:rPr>
        <w:t>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Оре</w:t>
      </w:r>
      <w:r w:rsidRPr="004A2C4C">
        <w:rPr>
          <w:rFonts w:eastAsia="Calibri"/>
          <w:sz w:val="28"/>
          <w:szCs w:val="22"/>
          <w:lang w:eastAsia="en-US"/>
        </w:rPr>
        <w:t>н</w:t>
      </w:r>
      <w:r w:rsidRPr="004A2C4C">
        <w:rPr>
          <w:rFonts w:eastAsia="Calibri"/>
          <w:sz w:val="28"/>
          <w:szCs w:val="22"/>
          <w:lang w:eastAsia="en-US"/>
        </w:rPr>
        <w:t>бург: Оренбургский государственный университет, ЭБС АСВ, 2015. — 119 c. — 978-5-7410-1238-3. — Режим доступа: http://www.iprbookshop.ru/54145.html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 xml:space="preserve">Капустин М.А.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Flash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MX для профессиональных программистов [Электронный ресурс] / М.А. Капустин, П.А. Капустин, А.Г. Копылова.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М.: Интернет-Университет Информационных Технологий (ИНТУИТ), 2016. — 599 c. — 5-94774-402-3. — Режим доступа: http://www.iprbookshop.ru/52191.html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 xml:space="preserve">Ларина Э.С. Создание интерактивных приложений в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Adobe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Flash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[Электронный ресурс] / Э.С. Ларина.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М.: Интернет-Университет Информационных Технологий (ИНТУИТ), 2016. — 191 c. — 2227-8397. — Режим доступа: http://www.iprbookshop.ru/39568.html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</w:rPr>
      </w:pPr>
      <w:proofErr w:type="spellStart"/>
      <w:r w:rsidRPr="004A2C4C">
        <w:rPr>
          <w:rFonts w:eastAsia="Calibri"/>
          <w:sz w:val="28"/>
          <w:szCs w:val="22"/>
          <w:lang w:eastAsia="en-US"/>
        </w:rPr>
        <w:t>Мелькин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Н.В. Искусство продвижения сайта. Полный курс SEO [Электронный ресурс]: от идеи до первых клиентов / Н.В.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Мелькин</w:t>
      </w:r>
      <w:proofErr w:type="spellEnd"/>
      <w:r w:rsidRPr="004A2C4C">
        <w:rPr>
          <w:rFonts w:eastAsia="Calibri"/>
          <w:sz w:val="28"/>
          <w:szCs w:val="22"/>
          <w:lang w:eastAsia="en-US"/>
        </w:rPr>
        <w:t>, К.С. Гор</w:t>
      </w:r>
      <w:r w:rsidRPr="004A2C4C">
        <w:rPr>
          <w:rFonts w:eastAsia="Calibri"/>
          <w:sz w:val="28"/>
          <w:szCs w:val="22"/>
          <w:lang w:eastAsia="en-US"/>
        </w:rPr>
        <w:t>я</w:t>
      </w:r>
      <w:r w:rsidRPr="004A2C4C">
        <w:rPr>
          <w:rFonts w:eastAsia="Calibri"/>
          <w:sz w:val="28"/>
          <w:szCs w:val="22"/>
          <w:lang w:eastAsia="en-US"/>
        </w:rPr>
        <w:t>ев.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М.: Инфра-Инженерия, 2017. — 268 c. — 978-5-9729-0139-5. — Режим доступа: http://www.iprbookshop.ru/68990.html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>Основы работы с HTML [Электронный ресурс] / . — 2-е изд.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М.: Интернет-Университет Информационных Технологий (ИНТУИТ), 2016. — 208 c. — 2227-8397. — Режим доступа: http://www.iprbookshop.ru/73698.html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Савельев А.О. HTML 5. Основы клиентской разработки [Эле</w:t>
      </w:r>
      <w:r w:rsidRPr="004A2C4C">
        <w:rPr>
          <w:rFonts w:eastAsia="Calibri"/>
          <w:sz w:val="28"/>
          <w:szCs w:val="22"/>
          <w:lang w:eastAsia="en-US"/>
        </w:rPr>
        <w:t>к</w:t>
      </w:r>
      <w:r w:rsidRPr="004A2C4C">
        <w:rPr>
          <w:rFonts w:eastAsia="Calibri"/>
          <w:sz w:val="28"/>
          <w:szCs w:val="22"/>
          <w:lang w:eastAsia="en-US"/>
        </w:rPr>
        <w:t>тронный ресурс] / А.О. Савельев, А.А. Алексеев.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</w:t>
      </w:r>
      <w:r w:rsidRPr="004A2C4C">
        <w:rPr>
          <w:rFonts w:eastAsia="Calibri"/>
          <w:sz w:val="28"/>
          <w:szCs w:val="22"/>
          <w:lang w:eastAsia="en-US"/>
        </w:rPr>
        <w:t>н</w:t>
      </w:r>
      <w:r w:rsidRPr="004A2C4C">
        <w:rPr>
          <w:rFonts w:eastAsia="Calibri"/>
          <w:sz w:val="28"/>
          <w:szCs w:val="22"/>
          <w:lang w:eastAsia="en-US"/>
        </w:rPr>
        <w:t xml:space="preserve">ные. — М.: Интернет-Университет Информационных Технологий (ИНТУИТ), </w:t>
      </w:r>
      <w:r w:rsidRPr="004A2C4C">
        <w:rPr>
          <w:rFonts w:eastAsia="Calibri"/>
          <w:sz w:val="28"/>
          <w:szCs w:val="22"/>
          <w:lang w:eastAsia="en-US"/>
        </w:rPr>
        <w:lastRenderedPageBreak/>
        <w:t>2016. — 286 c. — 2227-8397. — Режим доступа: http://www.iprbookshop.ru/57369.html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 xml:space="preserve">Сеттер Р.В. Изучаем </w:t>
      </w:r>
      <w:proofErr w:type="spellStart"/>
      <w:r w:rsidRPr="004A2C4C">
        <w:rPr>
          <w:rFonts w:eastAsia="Calibri"/>
          <w:sz w:val="28"/>
          <w:szCs w:val="22"/>
          <w:lang w:eastAsia="en-US"/>
        </w:rPr>
        <w:t>Java</w:t>
      </w:r>
      <w:proofErr w:type="spellEnd"/>
      <w:r w:rsidRPr="004A2C4C">
        <w:rPr>
          <w:rFonts w:eastAsia="Calibri"/>
          <w:sz w:val="28"/>
          <w:szCs w:val="22"/>
          <w:lang w:eastAsia="en-US"/>
        </w:rPr>
        <w:t xml:space="preserve"> на примерах и задачах [Электронный ресурс] / Р.В. Сеттер. — Электрон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.</w:t>
      </w:r>
      <w:proofErr w:type="gramEnd"/>
      <w:r w:rsidRPr="004A2C4C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A2C4C">
        <w:rPr>
          <w:rFonts w:eastAsia="Calibri"/>
          <w:sz w:val="28"/>
          <w:szCs w:val="22"/>
          <w:lang w:eastAsia="en-US"/>
        </w:rPr>
        <w:t>т</w:t>
      </w:r>
      <w:proofErr w:type="gramEnd"/>
      <w:r w:rsidRPr="004A2C4C">
        <w:rPr>
          <w:rFonts w:eastAsia="Calibri"/>
          <w:sz w:val="28"/>
          <w:szCs w:val="22"/>
          <w:lang w:eastAsia="en-US"/>
        </w:rPr>
        <w:t>екстовые данные. — СПб</w:t>
      </w:r>
      <w:proofErr w:type="gramStart"/>
      <w:r w:rsidRPr="004A2C4C">
        <w:rPr>
          <w:rFonts w:eastAsia="Calibri"/>
          <w:sz w:val="28"/>
          <w:szCs w:val="22"/>
          <w:lang w:eastAsia="en-US"/>
        </w:rPr>
        <w:t xml:space="preserve">.: </w:t>
      </w:r>
      <w:proofErr w:type="gramEnd"/>
      <w:r w:rsidRPr="004A2C4C">
        <w:rPr>
          <w:rFonts w:eastAsia="Calibri"/>
          <w:sz w:val="28"/>
          <w:szCs w:val="22"/>
          <w:lang w:eastAsia="en-US"/>
        </w:rPr>
        <w:t>Наука и Техн</w:t>
      </w:r>
      <w:r w:rsidRPr="004A2C4C">
        <w:rPr>
          <w:rFonts w:eastAsia="Calibri"/>
          <w:sz w:val="28"/>
          <w:szCs w:val="22"/>
          <w:lang w:eastAsia="en-US"/>
        </w:rPr>
        <w:t>и</w:t>
      </w:r>
      <w:r w:rsidRPr="004A2C4C">
        <w:rPr>
          <w:rFonts w:eastAsia="Calibri"/>
          <w:sz w:val="28"/>
          <w:szCs w:val="22"/>
          <w:lang w:eastAsia="en-US"/>
        </w:rPr>
        <w:t>ка, 2016. — 240 c. — 2227-8397. — Режим доступа: http://www.iprbookshop.ru/44025.html</w:t>
      </w:r>
    </w:p>
    <w:p w:rsidR="003A2D69" w:rsidRPr="004A2C4C" w:rsidRDefault="003A2D69" w:rsidP="003A2D69">
      <w:pPr>
        <w:pStyle w:val="a7"/>
        <w:numPr>
          <w:ilvl w:val="0"/>
          <w:numId w:val="36"/>
        </w:numPr>
        <w:tabs>
          <w:tab w:val="num" w:pos="-5812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>Журналы: Программирование</w:t>
      </w:r>
    </w:p>
    <w:p w:rsidR="002066D9" w:rsidRPr="002066D9" w:rsidRDefault="002066D9" w:rsidP="00551C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sectPr w:rsidR="002066D9" w:rsidRPr="002066D9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BF05DA"/>
    <w:multiLevelType w:val="hybridMultilevel"/>
    <w:tmpl w:val="4128FE30"/>
    <w:lvl w:ilvl="0" w:tplc="A2787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504AD2"/>
    <w:multiLevelType w:val="hybridMultilevel"/>
    <w:tmpl w:val="67BC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270A4"/>
    <w:multiLevelType w:val="hybridMultilevel"/>
    <w:tmpl w:val="384E753A"/>
    <w:lvl w:ilvl="0" w:tplc="CE88E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35170"/>
    <w:multiLevelType w:val="hybridMultilevel"/>
    <w:tmpl w:val="2982A8BA"/>
    <w:lvl w:ilvl="0" w:tplc="7852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3863EE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7566A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35D2C00"/>
    <w:multiLevelType w:val="hybridMultilevel"/>
    <w:tmpl w:val="344EFACA"/>
    <w:lvl w:ilvl="0" w:tplc="06C28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A4316"/>
    <w:multiLevelType w:val="hybridMultilevel"/>
    <w:tmpl w:val="B37C2DF0"/>
    <w:lvl w:ilvl="0" w:tplc="809EB2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6602E"/>
    <w:multiLevelType w:val="hybridMultilevel"/>
    <w:tmpl w:val="3CB0997C"/>
    <w:lvl w:ilvl="0" w:tplc="CE88E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D04F4"/>
    <w:multiLevelType w:val="hybridMultilevel"/>
    <w:tmpl w:val="F8FA3BB6"/>
    <w:lvl w:ilvl="0" w:tplc="07407CB2">
      <w:start w:val="1"/>
      <w:numFmt w:val="bullet"/>
      <w:pStyle w:val="1"/>
      <w:lvlText w:val="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b/>
        <w:i w:val="0"/>
        <w:caps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6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059AE"/>
    <w:multiLevelType w:val="hybridMultilevel"/>
    <w:tmpl w:val="67BC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871D7"/>
    <w:multiLevelType w:val="hybridMultilevel"/>
    <w:tmpl w:val="38D4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03C4841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06D2968"/>
    <w:multiLevelType w:val="hybridMultilevel"/>
    <w:tmpl w:val="76E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00B40"/>
    <w:multiLevelType w:val="hybridMultilevel"/>
    <w:tmpl w:val="8E249868"/>
    <w:lvl w:ilvl="0" w:tplc="495CB47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55429"/>
    <w:multiLevelType w:val="hybridMultilevel"/>
    <w:tmpl w:val="EFC4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A07C96"/>
    <w:multiLevelType w:val="hybridMultilevel"/>
    <w:tmpl w:val="C046F128"/>
    <w:lvl w:ilvl="0" w:tplc="CA0CAC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5B330420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1BB1A2F"/>
    <w:multiLevelType w:val="hybridMultilevel"/>
    <w:tmpl w:val="52528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530399F"/>
    <w:multiLevelType w:val="hybridMultilevel"/>
    <w:tmpl w:val="52528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57D4B9D"/>
    <w:multiLevelType w:val="hybridMultilevel"/>
    <w:tmpl w:val="F94EA924"/>
    <w:lvl w:ilvl="0" w:tplc="769C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7E3AD4"/>
    <w:multiLevelType w:val="hybridMultilevel"/>
    <w:tmpl w:val="D87CB286"/>
    <w:lvl w:ilvl="0" w:tplc="306C20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05E80"/>
    <w:multiLevelType w:val="hybridMultilevel"/>
    <w:tmpl w:val="F6584A8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3">
    <w:nsid w:val="6CF0706F"/>
    <w:multiLevelType w:val="singleLevel"/>
    <w:tmpl w:val="D3E0C52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4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84096"/>
    <w:multiLevelType w:val="hybridMultilevel"/>
    <w:tmpl w:val="0F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7629E"/>
    <w:multiLevelType w:val="multilevel"/>
    <w:tmpl w:val="0BB0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23"/>
  </w:num>
  <w:num w:numId="8">
    <w:abstractNumId w:val="2"/>
  </w:num>
  <w:num w:numId="9">
    <w:abstractNumId w:val="24"/>
  </w:num>
  <w:num w:numId="10">
    <w:abstractNumId w:val="34"/>
  </w:num>
  <w:num w:numId="11">
    <w:abstractNumId w:val="27"/>
  </w:num>
  <w:num w:numId="12">
    <w:abstractNumId w:val="35"/>
  </w:num>
  <w:num w:numId="13">
    <w:abstractNumId w:val="20"/>
  </w:num>
  <w:num w:numId="14">
    <w:abstractNumId w:val="32"/>
  </w:num>
  <w:num w:numId="15">
    <w:abstractNumId w:val="22"/>
  </w:num>
  <w:num w:numId="16">
    <w:abstractNumId w:val="8"/>
  </w:num>
  <w:num w:numId="17">
    <w:abstractNumId w:val="21"/>
  </w:num>
  <w:num w:numId="18">
    <w:abstractNumId w:val="29"/>
  </w:num>
  <w:num w:numId="19">
    <w:abstractNumId w:val="36"/>
  </w:num>
  <w:num w:numId="20">
    <w:abstractNumId w:val="30"/>
  </w:num>
  <w:num w:numId="21">
    <w:abstractNumId w:val="31"/>
  </w:num>
  <w:num w:numId="22">
    <w:abstractNumId w:val="15"/>
  </w:num>
  <w:num w:numId="23">
    <w:abstractNumId w:val="18"/>
  </w:num>
  <w:num w:numId="24">
    <w:abstractNumId w:val="33"/>
  </w:num>
  <w:num w:numId="25">
    <w:abstractNumId w:val="26"/>
  </w:num>
  <w:num w:numId="26">
    <w:abstractNumId w:val="6"/>
  </w:num>
  <w:num w:numId="27">
    <w:abstractNumId w:val="28"/>
  </w:num>
  <w:num w:numId="28">
    <w:abstractNumId w:val="9"/>
  </w:num>
  <w:num w:numId="29">
    <w:abstractNumId w:val="17"/>
  </w:num>
  <w:num w:numId="30">
    <w:abstractNumId w:val="19"/>
  </w:num>
  <w:num w:numId="31">
    <w:abstractNumId w:val="0"/>
  </w:num>
  <w:num w:numId="32">
    <w:abstractNumId w:val="4"/>
  </w:num>
  <w:num w:numId="33">
    <w:abstractNumId w:val="7"/>
  </w:num>
  <w:num w:numId="34">
    <w:abstractNumId w:val="11"/>
  </w:num>
  <w:num w:numId="35">
    <w:abstractNumId w:val="1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1FE"/>
    <w:rsid w:val="0000379B"/>
    <w:rsid w:val="00066CAF"/>
    <w:rsid w:val="000B3EB1"/>
    <w:rsid w:val="000B7022"/>
    <w:rsid w:val="000F0117"/>
    <w:rsid w:val="000F1628"/>
    <w:rsid w:val="00133B46"/>
    <w:rsid w:val="0014101B"/>
    <w:rsid w:val="001571FE"/>
    <w:rsid w:val="00163F9B"/>
    <w:rsid w:val="0019358D"/>
    <w:rsid w:val="00196137"/>
    <w:rsid w:val="001D02A8"/>
    <w:rsid w:val="001D485A"/>
    <w:rsid w:val="002066D9"/>
    <w:rsid w:val="00251334"/>
    <w:rsid w:val="00254183"/>
    <w:rsid w:val="00254BC7"/>
    <w:rsid w:val="002938E7"/>
    <w:rsid w:val="00300D9C"/>
    <w:rsid w:val="00311C5E"/>
    <w:rsid w:val="003179B6"/>
    <w:rsid w:val="00323E7D"/>
    <w:rsid w:val="00351C17"/>
    <w:rsid w:val="00385EE4"/>
    <w:rsid w:val="003A2D69"/>
    <w:rsid w:val="003D3FEB"/>
    <w:rsid w:val="003F087C"/>
    <w:rsid w:val="004532FC"/>
    <w:rsid w:val="00463AAA"/>
    <w:rsid w:val="004655D6"/>
    <w:rsid w:val="00467EB0"/>
    <w:rsid w:val="00485C21"/>
    <w:rsid w:val="00490558"/>
    <w:rsid w:val="005170B5"/>
    <w:rsid w:val="005437FB"/>
    <w:rsid w:val="00551CAB"/>
    <w:rsid w:val="005744D4"/>
    <w:rsid w:val="00592FCC"/>
    <w:rsid w:val="006124BD"/>
    <w:rsid w:val="0064721A"/>
    <w:rsid w:val="00681036"/>
    <w:rsid w:val="006C35A8"/>
    <w:rsid w:val="006C3DA6"/>
    <w:rsid w:val="006C4B17"/>
    <w:rsid w:val="006D2C07"/>
    <w:rsid w:val="006E449A"/>
    <w:rsid w:val="00737C36"/>
    <w:rsid w:val="00740B7D"/>
    <w:rsid w:val="00747FD0"/>
    <w:rsid w:val="0075172A"/>
    <w:rsid w:val="0087462E"/>
    <w:rsid w:val="008748AE"/>
    <w:rsid w:val="00886601"/>
    <w:rsid w:val="00894D26"/>
    <w:rsid w:val="00897E67"/>
    <w:rsid w:val="008D5616"/>
    <w:rsid w:val="008E6129"/>
    <w:rsid w:val="009031A2"/>
    <w:rsid w:val="00916949"/>
    <w:rsid w:val="00916E7C"/>
    <w:rsid w:val="00934890"/>
    <w:rsid w:val="0093501B"/>
    <w:rsid w:val="009467EF"/>
    <w:rsid w:val="00965E4F"/>
    <w:rsid w:val="009A7F9D"/>
    <w:rsid w:val="009D4385"/>
    <w:rsid w:val="009E19C0"/>
    <w:rsid w:val="009E5FA4"/>
    <w:rsid w:val="009F25DA"/>
    <w:rsid w:val="009F2A8E"/>
    <w:rsid w:val="00A24C19"/>
    <w:rsid w:val="00A9320A"/>
    <w:rsid w:val="00AC4EC1"/>
    <w:rsid w:val="00AC5EB0"/>
    <w:rsid w:val="00AD236A"/>
    <w:rsid w:val="00B012E9"/>
    <w:rsid w:val="00B02A9E"/>
    <w:rsid w:val="00B05732"/>
    <w:rsid w:val="00B147B3"/>
    <w:rsid w:val="00B44F4C"/>
    <w:rsid w:val="00B938AF"/>
    <w:rsid w:val="00BB4BC1"/>
    <w:rsid w:val="00BE4913"/>
    <w:rsid w:val="00BF619D"/>
    <w:rsid w:val="00C420DF"/>
    <w:rsid w:val="00C92B55"/>
    <w:rsid w:val="00D011D3"/>
    <w:rsid w:val="00D02E19"/>
    <w:rsid w:val="00D06CDF"/>
    <w:rsid w:val="00DA246B"/>
    <w:rsid w:val="00DA5B91"/>
    <w:rsid w:val="00DC5BBC"/>
    <w:rsid w:val="00DE7092"/>
    <w:rsid w:val="00E23B67"/>
    <w:rsid w:val="00E810AA"/>
    <w:rsid w:val="00EA1D9A"/>
    <w:rsid w:val="00EE60F2"/>
    <w:rsid w:val="00F320DE"/>
    <w:rsid w:val="00F353BD"/>
    <w:rsid w:val="00F35DB6"/>
    <w:rsid w:val="00F63197"/>
    <w:rsid w:val="00F809D3"/>
    <w:rsid w:val="00FE0EEF"/>
    <w:rsid w:val="00FE4C4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87462E"/>
    <w:rPr>
      <w:color w:val="0000FF"/>
      <w:u w:val="single"/>
    </w:rPr>
  </w:style>
  <w:style w:type="paragraph" w:styleId="ab">
    <w:name w:val="Subtitle"/>
    <w:basedOn w:val="a"/>
    <w:next w:val="a8"/>
    <w:link w:val="ac"/>
    <w:qFormat/>
    <w:rsid w:val="0064721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4721A"/>
    <w:rPr>
      <w:rFonts w:ascii="Times New Roman" w:eastAsia="Times New Roman" w:hAnsi="Times New Roman"/>
      <w:b/>
      <w:sz w:val="24"/>
      <w:lang w:eastAsia="ar-SA"/>
    </w:rPr>
  </w:style>
  <w:style w:type="character" w:styleId="ad">
    <w:name w:val="annotation reference"/>
    <w:basedOn w:val="a0"/>
    <w:semiHidden/>
    <w:rsid w:val="00463AAA"/>
    <w:rPr>
      <w:sz w:val="16"/>
      <w:szCs w:val="16"/>
    </w:rPr>
  </w:style>
  <w:style w:type="paragraph" w:customStyle="1" w:styleId="1">
    <w:name w:val="СП1"/>
    <w:basedOn w:val="a"/>
    <w:rsid w:val="009D4385"/>
    <w:pPr>
      <w:numPr>
        <w:numId w:val="22"/>
      </w:numPr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94D2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4D2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1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16E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B02A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02A9E"/>
    <w:rPr>
      <w:rFonts w:ascii="Arial" w:eastAsiaTheme="minorEastAsia" w:hAnsi="Arial" w:cs="Arial"/>
    </w:rPr>
  </w:style>
  <w:style w:type="paragraph" w:styleId="23">
    <w:name w:val="List 2"/>
    <w:basedOn w:val="a"/>
    <w:uiPriority w:val="99"/>
    <w:unhideWhenUsed/>
    <w:rsid w:val="00886601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ebnav.ru/books/html4/tags_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14</cp:revision>
  <cp:lastPrinted>2018-04-17T07:55:00Z</cp:lastPrinted>
  <dcterms:created xsi:type="dcterms:W3CDTF">2015-02-24T07:17:00Z</dcterms:created>
  <dcterms:modified xsi:type="dcterms:W3CDTF">2018-04-20T09:18:00Z</dcterms:modified>
</cp:coreProperties>
</file>