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2D" w:rsidRPr="006A13BF" w:rsidRDefault="00963E2D" w:rsidP="00963E2D">
      <w:pPr>
        <w:pStyle w:val="10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63E2D" w:rsidRPr="006A13BF" w:rsidRDefault="00963E2D" w:rsidP="00963E2D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63E2D" w:rsidRPr="006A13BF" w:rsidRDefault="00963E2D" w:rsidP="00963E2D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963E2D" w:rsidRPr="006A13BF" w:rsidRDefault="00963E2D" w:rsidP="00963E2D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963E2D" w:rsidRPr="006A13BF" w:rsidRDefault="00963E2D" w:rsidP="00963E2D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057E69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963E2D" w:rsidRDefault="00963E2D" w:rsidP="00963E2D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E2D" w:rsidRDefault="00963E2D" w:rsidP="00963E2D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E2D" w:rsidRDefault="00963E2D" w:rsidP="00963E2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по написанию реферата</w:t>
      </w:r>
    </w:p>
    <w:p w:rsidR="00963E2D" w:rsidRDefault="00963E2D" w:rsidP="00963E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ПМ 03 Сопровождение и продвижение программного обеспечения </w:t>
      </w:r>
    </w:p>
    <w:p w:rsidR="00963E2D" w:rsidRDefault="00963E2D" w:rsidP="00963E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отраслевой направленности</w:t>
      </w:r>
    </w:p>
    <w:p w:rsidR="00963E2D" w:rsidRPr="00F320DE" w:rsidRDefault="00963E2D" w:rsidP="00963E2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320DE">
        <w:rPr>
          <w:rFonts w:ascii="Times New Roman" w:hAnsi="Times New Roman"/>
          <w:i/>
          <w:sz w:val="28"/>
          <w:szCs w:val="28"/>
        </w:rPr>
        <w:t>МДК 03.01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320DE">
        <w:rPr>
          <w:rFonts w:ascii="Times New Roman" w:hAnsi="Times New Roman"/>
          <w:i/>
          <w:sz w:val="28"/>
          <w:szCs w:val="28"/>
        </w:rPr>
        <w:t xml:space="preserve">Сопровождение и продвижение программного обеспечения </w:t>
      </w:r>
    </w:p>
    <w:p w:rsidR="00963E2D" w:rsidRPr="00F320DE" w:rsidRDefault="00963E2D" w:rsidP="00963E2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320DE">
        <w:rPr>
          <w:rFonts w:ascii="Times New Roman" w:hAnsi="Times New Roman"/>
          <w:i/>
          <w:sz w:val="28"/>
          <w:szCs w:val="28"/>
        </w:rPr>
        <w:t>отраслевой направленности</w:t>
      </w:r>
    </w:p>
    <w:p w:rsidR="00963E2D" w:rsidRPr="006A13BF" w:rsidRDefault="00963E2D" w:rsidP="0096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963E2D" w:rsidRPr="006A13BF" w:rsidRDefault="00057E69" w:rsidP="0096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41275</wp:posOffset>
            </wp:positionV>
            <wp:extent cx="2143125" cy="24098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3E2D" w:rsidRPr="006A13BF" w:rsidRDefault="00963E2D" w:rsidP="0096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3E2D" w:rsidRPr="006A13BF" w:rsidRDefault="00963E2D" w:rsidP="00963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57E69" w:rsidRPr="00BE5BE5" w:rsidRDefault="00DD7FF0" w:rsidP="00057E69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057E69" w:rsidRPr="00BE5BE5">
        <w:rPr>
          <w:rFonts w:ascii="Times New Roman" w:hAnsi="Times New Roman"/>
          <w:sz w:val="28"/>
          <w:szCs w:val="28"/>
        </w:rPr>
        <w:t xml:space="preserve">: </w:t>
      </w:r>
      <w:r w:rsidR="00057E69">
        <w:rPr>
          <w:rFonts w:ascii="Times New Roman" w:hAnsi="Times New Roman"/>
          <w:sz w:val="28"/>
          <w:szCs w:val="28"/>
        </w:rPr>
        <w:t>Ефимцева И.Б.,</w:t>
      </w:r>
    </w:p>
    <w:p w:rsidR="00057E69" w:rsidRPr="00BE5BE5" w:rsidRDefault="00057E69" w:rsidP="0005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057E69" w:rsidRPr="00BE5BE5" w:rsidRDefault="00057E69" w:rsidP="0005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057E69" w:rsidRPr="00BE5BE5" w:rsidRDefault="00057E69" w:rsidP="00057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057E69" w:rsidRPr="006A13BF" w:rsidRDefault="00057E69" w:rsidP="0005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57E69" w:rsidRPr="006A13BF" w:rsidRDefault="00057E69" w:rsidP="0005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57E69" w:rsidRDefault="00057E69" w:rsidP="0005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57E69" w:rsidRDefault="00057E69" w:rsidP="0005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57E69" w:rsidRDefault="00057E69" w:rsidP="0005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57E69" w:rsidRPr="006A13BF" w:rsidRDefault="00057E69" w:rsidP="00057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57E69" w:rsidRDefault="00057E69" w:rsidP="00057E6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63E2D" w:rsidRPr="006A13BF" w:rsidRDefault="00057E69" w:rsidP="00057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63E2D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E7736F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DD7FF0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9467EF">
        <w:rPr>
          <w:rFonts w:ascii="Times New Roman" w:hAnsi="Times New Roman"/>
          <w:sz w:val="28"/>
          <w:szCs w:val="28"/>
        </w:rPr>
        <w:t>профессионального модуля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057E69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057E69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Планирование процедуры развертывания ПО отраслевой напра</w:t>
      </w:r>
      <w:r w:rsidRPr="00B02A9E">
        <w:rPr>
          <w:rFonts w:ascii="Times New Roman" w:hAnsi="Times New Roman"/>
          <w:bCs/>
          <w:sz w:val="28"/>
          <w:szCs w:val="28"/>
        </w:rPr>
        <w:t>в</w:t>
      </w:r>
      <w:r w:rsidRPr="00B02A9E">
        <w:rPr>
          <w:rFonts w:ascii="Times New Roman" w:hAnsi="Times New Roman"/>
          <w:bCs/>
          <w:sz w:val="28"/>
          <w:szCs w:val="28"/>
        </w:rPr>
        <w:t>ленности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Развертывание ПО отраслевой направленности в мультиязычной среде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Использование групповой политики для устранения ПО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Использование политик ограничения использования ПО</w:t>
      </w:r>
    </w:p>
    <w:p w:rsidR="000F1628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Использование виртуализации для тестирования профессиональн</w:t>
      </w:r>
      <w:r w:rsidRPr="00B02A9E">
        <w:rPr>
          <w:rFonts w:ascii="Times New Roman" w:hAnsi="Times New Roman"/>
          <w:bCs/>
          <w:sz w:val="28"/>
          <w:szCs w:val="28"/>
        </w:rPr>
        <w:t>о</w:t>
      </w:r>
      <w:r w:rsidRPr="00B02A9E">
        <w:rPr>
          <w:rFonts w:ascii="Times New Roman" w:hAnsi="Times New Roman"/>
          <w:bCs/>
          <w:sz w:val="28"/>
          <w:szCs w:val="28"/>
        </w:rPr>
        <w:t>го ПО</w:t>
      </w:r>
    </w:p>
    <w:p w:rsidR="00894D26" w:rsidRDefault="00894D26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Коммуникационные особенности СМИ при использовании их на профессиональных специализированных рынках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Виды рекламы, используемые в работе на профессиональных сп</w:t>
      </w:r>
      <w:r w:rsidRPr="00B02A9E">
        <w:rPr>
          <w:rFonts w:ascii="Times New Roman" w:hAnsi="Times New Roman"/>
          <w:bCs/>
          <w:sz w:val="28"/>
          <w:szCs w:val="28"/>
        </w:rPr>
        <w:t>е</w:t>
      </w:r>
      <w:r w:rsidRPr="00B02A9E">
        <w:rPr>
          <w:rFonts w:ascii="Times New Roman" w:hAnsi="Times New Roman"/>
          <w:bCs/>
          <w:sz w:val="28"/>
          <w:szCs w:val="28"/>
        </w:rPr>
        <w:t xml:space="preserve">циализированных рынках 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Составление рекламных сообщений. Коммуникативная эффекти</w:t>
      </w:r>
      <w:r w:rsidRPr="00B02A9E">
        <w:rPr>
          <w:rFonts w:ascii="Times New Roman" w:hAnsi="Times New Roman"/>
          <w:bCs/>
          <w:sz w:val="28"/>
          <w:szCs w:val="28"/>
        </w:rPr>
        <w:t>в</w:t>
      </w:r>
      <w:r w:rsidRPr="00B02A9E">
        <w:rPr>
          <w:rFonts w:ascii="Times New Roman" w:hAnsi="Times New Roman"/>
          <w:bCs/>
          <w:sz w:val="28"/>
          <w:szCs w:val="28"/>
        </w:rPr>
        <w:t>ность рекламного сообщения и коммуникативная эффективность выбранного канала</w:t>
      </w:r>
    </w:p>
    <w:p w:rsidR="00894D26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Оценка экономической эффективности коммуникаций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Технология «CRM: Управление обслуживанием»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CRM-система «клиентская база»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Характеристика техники контроля удовлетворенности клиентов, р</w:t>
      </w:r>
      <w:r w:rsidRPr="00B02A9E">
        <w:rPr>
          <w:rFonts w:ascii="Times New Roman" w:hAnsi="Times New Roman"/>
          <w:bCs/>
          <w:sz w:val="28"/>
          <w:szCs w:val="28"/>
        </w:rPr>
        <w:t>е</w:t>
      </w:r>
      <w:r w:rsidRPr="00B02A9E">
        <w:rPr>
          <w:rFonts w:ascii="Times New Roman" w:hAnsi="Times New Roman"/>
          <w:bCs/>
          <w:sz w:val="28"/>
          <w:szCs w:val="28"/>
        </w:rPr>
        <w:t>гистрация и разбор жалоб в CRM-системе</w:t>
      </w:r>
    </w:p>
    <w:p w:rsidR="00B02A9E" w:rsidRPr="00B02A9E" w:rsidRDefault="00B02A9E" w:rsidP="00B02A9E">
      <w:pPr>
        <w:pStyle w:val="a6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02A9E">
        <w:rPr>
          <w:rFonts w:ascii="Times New Roman" w:hAnsi="Times New Roman"/>
          <w:bCs/>
          <w:sz w:val="28"/>
          <w:szCs w:val="28"/>
        </w:rPr>
        <w:t>Характеристика методики управления обслуживанием клиентов</w:t>
      </w:r>
    </w:p>
    <w:p w:rsidR="00B02A9E" w:rsidRPr="00B02A9E" w:rsidRDefault="00B02A9E" w:rsidP="00B02A9E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  <w:sectPr w:rsidR="00B02A9E" w:rsidRPr="00B02A9E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4385" w:rsidRPr="006124BD" w:rsidRDefault="009D4385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57E69" w:rsidRPr="005934AC" w:rsidRDefault="00057E69" w:rsidP="00057E69">
            <w:pPr>
              <w:pStyle w:val="10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057E69" w:rsidRPr="005934AC" w:rsidRDefault="00057E69" w:rsidP="00057E6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057E69" w:rsidRPr="005934AC" w:rsidRDefault="00057E69" w:rsidP="00057E6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057E69" w:rsidRPr="005934AC" w:rsidRDefault="00057E69" w:rsidP="00057E6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057E69" w:rsidRPr="005934AC" w:rsidRDefault="00057E69" w:rsidP="00057E6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057E69" w:rsidRPr="005934AC" w:rsidRDefault="00057E69" w:rsidP="00057E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00E5B" w:rsidRDefault="00500E5B" w:rsidP="00500E5B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 xml:space="preserve">ПМ.03 Сопровождение и продвижение программного обеспечения отраслевой направленности </w:t>
            </w:r>
          </w:p>
          <w:p w:rsidR="00500E5B" w:rsidRPr="005934AC" w:rsidRDefault="00500E5B" w:rsidP="00500E5B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МДК.03.01 Сопровождение и продвижение программного обеспечения отраслевой направленности</w:t>
            </w:r>
          </w:p>
          <w:p w:rsidR="00500E5B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00E5B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00E5B" w:rsidRPr="005934AC" w:rsidRDefault="00500E5B" w:rsidP="00500E5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00E5B" w:rsidRPr="005934AC" w:rsidRDefault="00500E5B" w:rsidP="00500E5B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500E5B" w:rsidRPr="005934AC" w:rsidRDefault="00500E5B" w:rsidP="00500E5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Выполнен обучающимся(ейся)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500E5B" w:rsidRPr="005934AC" w:rsidRDefault="00500E5B" w:rsidP="00500E5B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500E5B" w:rsidRPr="005934AC" w:rsidRDefault="00500E5B" w:rsidP="00500E5B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4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00E5B" w:rsidRPr="005934AC" w:rsidRDefault="00500E5B" w:rsidP="00500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500E5B" w:rsidRPr="005934AC" w:rsidRDefault="00500E5B" w:rsidP="00500E5B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500E5B" w:rsidRPr="005934AC" w:rsidRDefault="00500E5B" w:rsidP="00500E5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00E5B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00E5B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500E5B" w:rsidRDefault="00DD7FF0" w:rsidP="00500E5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Курск 2017</w:t>
            </w:r>
          </w:p>
          <w:p w:rsidR="00500E5B" w:rsidRPr="005934AC" w:rsidRDefault="00500E5B" w:rsidP="00500E5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92CC4" w:rsidRPr="006C3C8C" w:rsidRDefault="00C92CC4" w:rsidP="00C92CC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C92CC4" w:rsidRPr="00CD702C" w:rsidRDefault="00C92CC4" w:rsidP="00C92CC4">
      <w:pPr>
        <w:pStyle w:val="a7"/>
        <w:numPr>
          <w:ilvl w:val="0"/>
          <w:numId w:val="35"/>
        </w:numPr>
        <w:tabs>
          <w:tab w:val="num" w:pos="-5812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CD702C">
        <w:rPr>
          <w:rFonts w:eastAsia="Calibri"/>
          <w:sz w:val="28"/>
          <w:szCs w:val="22"/>
          <w:lang w:eastAsia="en-US"/>
        </w:rPr>
        <w:t>Васильев Р.Б. Управление развитием информационных систем [Электронный ресурс] / Р.Б. Васильев, Г.Н. Калянов, Г.А. Лёвочкина. — Эле</w:t>
      </w:r>
      <w:r w:rsidRPr="00CD702C">
        <w:rPr>
          <w:rFonts w:eastAsia="Calibri"/>
          <w:sz w:val="28"/>
          <w:szCs w:val="22"/>
          <w:lang w:eastAsia="en-US"/>
        </w:rPr>
        <w:t>к</w:t>
      </w:r>
      <w:r w:rsidRPr="00CD702C">
        <w:rPr>
          <w:rFonts w:eastAsia="Calibri"/>
          <w:sz w:val="28"/>
          <w:szCs w:val="22"/>
          <w:lang w:eastAsia="en-US"/>
        </w:rPr>
        <w:t>трон. текстовые данные. — М.: Интернет-Университет Информационных Те</w:t>
      </w:r>
      <w:r w:rsidRPr="00CD702C">
        <w:rPr>
          <w:rFonts w:eastAsia="Calibri"/>
          <w:sz w:val="28"/>
          <w:szCs w:val="22"/>
          <w:lang w:eastAsia="en-US"/>
        </w:rPr>
        <w:t>х</w:t>
      </w:r>
      <w:r w:rsidRPr="00CD702C">
        <w:rPr>
          <w:rFonts w:eastAsia="Calibri"/>
          <w:sz w:val="28"/>
          <w:szCs w:val="22"/>
          <w:lang w:eastAsia="en-US"/>
        </w:rPr>
        <w:t>нологий (ИНТУИТ), 2016. — 507 c. — 2227-8397. — Режим доступа: http://www.iprbookshop.ru/62828.html</w:t>
      </w:r>
    </w:p>
    <w:p w:rsidR="00C92CC4" w:rsidRPr="00CD702C" w:rsidRDefault="00C92CC4" w:rsidP="00C92CC4">
      <w:pPr>
        <w:pStyle w:val="a7"/>
        <w:numPr>
          <w:ilvl w:val="0"/>
          <w:numId w:val="35"/>
        </w:numPr>
        <w:tabs>
          <w:tab w:val="num" w:pos="-5812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D702C">
        <w:rPr>
          <w:rFonts w:eastAsia="Calibri"/>
          <w:sz w:val="28"/>
          <w:szCs w:val="22"/>
          <w:lang w:eastAsia="en-US"/>
        </w:rPr>
        <w:t>Черкашин П.А. Стратегия управления взаимоотношениями с клие</w:t>
      </w:r>
      <w:r w:rsidRPr="00CD702C">
        <w:rPr>
          <w:rFonts w:eastAsia="Calibri"/>
          <w:sz w:val="28"/>
          <w:szCs w:val="22"/>
          <w:lang w:eastAsia="en-US"/>
        </w:rPr>
        <w:t>н</w:t>
      </w:r>
      <w:r w:rsidRPr="00CD702C">
        <w:rPr>
          <w:rFonts w:eastAsia="Calibri"/>
          <w:sz w:val="28"/>
          <w:szCs w:val="22"/>
          <w:lang w:eastAsia="en-US"/>
        </w:rPr>
        <w:t>тами (CRM) [Электронный ресурс] / П.А. Черкашин. — Электрон. текстовые данные. — М.: Интернет-Университет Информационных Технологий (ИНТ</w:t>
      </w:r>
      <w:r w:rsidRPr="00CD702C">
        <w:rPr>
          <w:rFonts w:eastAsia="Calibri"/>
          <w:sz w:val="28"/>
          <w:szCs w:val="22"/>
          <w:lang w:eastAsia="en-US"/>
        </w:rPr>
        <w:t>У</w:t>
      </w:r>
      <w:r w:rsidRPr="00CD702C">
        <w:rPr>
          <w:rFonts w:eastAsia="Calibri"/>
          <w:sz w:val="28"/>
          <w:szCs w:val="22"/>
          <w:lang w:eastAsia="en-US"/>
        </w:rPr>
        <w:t>ИТ), 2016. — 420 c. — 978-5-94774-643-3. — Режим доступа: http://www.iprbookshop.ru/52212.html</w:t>
      </w:r>
    </w:p>
    <w:p w:rsidR="00C92CC4" w:rsidRPr="006C3C8C" w:rsidRDefault="00C92CC4" w:rsidP="00C92CC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 xml:space="preserve">Интернет ресурсы:      </w:t>
      </w:r>
    </w:p>
    <w:p w:rsidR="00C92CC4" w:rsidRDefault="00C92CC4" w:rsidP="00C92CC4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Методы верификации программного обеспечения. В.В. Кулямин. Институт системного программирования РАЕН – Москва, 2009/ http://www.ict.edu.ru/</w:t>
      </w:r>
    </w:p>
    <w:p w:rsidR="00C92CC4" w:rsidRPr="00C12170" w:rsidRDefault="00C92CC4" w:rsidP="00C92CC4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/>
          <w:bCs/>
          <w:sz w:val="28"/>
          <w:szCs w:val="28"/>
        </w:rPr>
        <w:t>Образовательный портал: http\\www.edu.bd.ru</w:t>
      </w:r>
    </w:p>
    <w:p w:rsidR="00C92CC4" w:rsidRPr="00C27F58" w:rsidRDefault="00C92CC4" w:rsidP="00C92CC4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Образовательный портал: http\\www.edu.sety.ru</w:t>
      </w:r>
    </w:p>
    <w:p w:rsidR="00C92CC4" w:rsidRPr="00C27F58" w:rsidRDefault="00C92CC4" w:rsidP="00C92CC4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Свободная энциклопедия http://ru.wikipedia.org</w:t>
      </w:r>
    </w:p>
    <w:p w:rsidR="00C92CC4" w:rsidRDefault="00C92CC4" w:rsidP="00C92CC4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/>
          <w:bCs/>
          <w:sz w:val="28"/>
          <w:szCs w:val="28"/>
        </w:rPr>
        <w:t>Учебная мастерская:  http://info-system.ru/main.html</w:t>
      </w:r>
    </w:p>
    <w:p w:rsidR="00C92CC4" w:rsidRPr="006C3C8C" w:rsidRDefault="00C92CC4" w:rsidP="00C92CC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C92CC4" w:rsidRPr="00CD702C" w:rsidRDefault="00C92CC4" w:rsidP="00C92CC4">
      <w:pPr>
        <w:pStyle w:val="a7"/>
        <w:numPr>
          <w:ilvl w:val="0"/>
          <w:numId w:val="36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D702C">
        <w:rPr>
          <w:rFonts w:eastAsia="Calibri"/>
          <w:sz w:val="28"/>
          <w:szCs w:val="22"/>
          <w:lang w:eastAsia="en-US"/>
        </w:rPr>
        <w:t>Ехлаков Ю.П. Планирование и организация вывода програм</w:t>
      </w:r>
      <w:r w:rsidRPr="00CD702C">
        <w:rPr>
          <w:rFonts w:eastAsia="Calibri"/>
          <w:sz w:val="28"/>
          <w:szCs w:val="22"/>
          <w:lang w:eastAsia="en-US"/>
        </w:rPr>
        <w:t>м</w:t>
      </w:r>
      <w:r w:rsidRPr="00CD702C">
        <w:rPr>
          <w:rFonts w:eastAsia="Calibri"/>
          <w:sz w:val="28"/>
          <w:szCs w:val="22"/>
          <w:lang w:eastAsia="en-US"/>
        </w:rPr>
        <w:t>ного продукта на рынок [Электронный ресурс]: учебное пособие / Ю.П. Ехл</w:t>
      </w:r>
      <w:r w:rsidRPr="00CD702C">
        <w:rPr>
          <w:rFonts w:eastAsia="Calibri"/>
          <w:sz w:val="28"/>
          <w:szCs w:val="22"/>
          <w:lang w:eastAsia="en-US"/>
        </w:rPr>
        <w:t>а</w:t>
      </w:r>
      <w:r w:rsidRPr="00CD702C">
        <w:rPr>
          <w:rFonts w:eastAsia="Calibri"/>
          <w:sz w:val="28"/>
          <w:szCs w:val="22"/>
          <w:lang w:eastAsia="en-US"/>
        </w:rPr>
        <w:t>ков. — Электрон. текстовые данные. — Томск: Томский государственный ун</w:t>
      </w:r>
      <w:r w:rsidRPr="00CD702C">
        <w:rPr>
          <w:rFonts w:eastAsia="Calibri"/>
          <w:sz w:val="28"/>
          <w:szCs w:val="22"/>
          <w:lang w:eastAsia="en-US"/>
        </w:rPr>
        <w:t>и</w:t>
      </w:r>
      <w:r w:rsidRPr="00CD702C">
        <w:rPr>
          <w:rFonts w:eastAsia="Calibri"/>
          <w:sz w:val="28"/>
          <w:szCs w:val="22"/>
          <w:lang w:eastAsia="en-US"/>
        </w:rPr>
        <w:t>верситет систем управления и радиоэлектроники, Эль Контент, 2017. — 121 c. — 978-5-4332-0258-0. — Режим доступа: http://www.iprbookshop.ru/72161.html</w:t>
      </w:r>
    </w:p>
    <w:p w:rsidR="00C92CC4" w:rsidRPr="00CD702C" w:rsidRDefault="00C92CC4" w:rsidP="00C92CC4">
      <w:pPr>
        <w:pStyle w:val="a7"/>
        <w:numPr>
          <w:ilvl w:val="0"/>
          <w:numId w:val="36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D702C">
        <w:rPr>
          <w:rFonts w:eastAsia="Calibri"/>
          <w:sz w:val="28"/>
          <w:szCs w:val="22"/>
          <w:lang w:eastAsia="en-US"/>
        </w:rPr>
        <w:t>Информационные технологии и управление предприятием [Электронный ресурс] / В.В. Баронов [и др.]. — Электрон. текстовые данные. — Саратов: Профобразование, 2017. — 327 c. — 978-5-4488-0086-3. — Режим доступа: http://www.iprbookshop.ru/63813.html</w:t>
      </w:r>
    </w:p>
    <w:p w:rsidR="00C92CC4" w:rsidRPr="00CD702C" w:rsidRDefault="00C92CC4" w:rsidP="00C92CC4">
      <w:pPr>
        <w:pStyle w:val="a7"/>
        <w:numPr>
          <w:ilvl w:val="0"/>
          <w:numId w:val="36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D702C">
        <w:rPr>
          <w:rFonts w:eastAsia="Calibri"/>
          <w:sz w:val="28"/>
          <w:szCs w:val="22"/>
          <w:lang w:eastAsia="en-US"/>
        </w:rPr>
        <w:t>Липаев В.В. Документирование сложных программных ко</w:t>
      </w:r>
      <w:r w:rsidRPr="00CD702C">
        <w:rPr>
          <w:rFonts w:eastAsia="Calibri"/>
          <w:sz w:val="28"/>
          <w:szCs w:val="22"/>
          <w:lang w:eastAsia="en-US"/>
        </w:rPr>
        <w:t>м</w:t>
      </w:r>
      <w:r w:rsidRPr="00CD702C">
        <w:rPr>
          <w:rFonts w:eastAsia="Calibri"/>
          <w:sz w:val="28"/>
          <w:szCs w:val="22"/>
          <w:lang w:eastAsia="en-US"/>
        </w:rPr>
        <w:t>плексов [Электронный ресурс]: электронное дополнение к учебному пособию «Программная инженерия сложных заказных программных продуктов» (для бакалавров) / В.В. Липаев. — Электрон. текстовые данные. — Саратов: Вузо</w:t>
      </w:r>
      <w:r w:rsidRPr="00CD702C">
        <w:rPr>
          <w:rFonts w:eastAsia="Calibri"/>
          <w:sz w:val="28"/>
          <w:szCs w:val="22"/>
          <w:lang w:eastAsia="en-US"/>
        </w:rPr>
        <w:t>в</w:t>
      </w:r>
      <w:r w:rsidRPr="00CD702C">
        <w:rPr>
          <w:rFonts w:eastAsia="Calibri"/>
          <w:sz w:val="28"/>
          <w:szCs w:val="22"/>
          <w:lang w:eastAsia="en-US"/>
        </w:rPr>
        <w:t>ское образование, 2015. — 115 c. — 2227-8397. — Режим доступа: http://www.iprbookshop.ru/27294.html</w:t>
      </w:r>
    </w:p>
    <w:p w:rsidR="00C92CC4" w:rsidRPr="00CD702C" w:rsidRDefault="00C92CC4" w:rsidP="00C92CC4">
      <w:pPr>
        <w:pStyle w:val="a7"/>
        <w:numPr>
          <w:ilvl w:val="0"/>
          <w:numId w:val="36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CD702C">
        <w:rPr>
          <w:rFonts w:eastAsia="Calibri"/>
          <w:sz w:val="28"/>
          <w:szCs w:val="22"/>
          <w:lang w:eastAsia="en-US"/>
        </w:rPr>
        <w:t>Липаев В.В. Экономика программной инженерии заказных пр</w:t>
      </w:r>
      <w:r w:rsidRPr="00CD702C">
        <w:rPr>
          <w:rFonts w:eastAsia="Calibri"/>
          <w:sz w:val="28"/>
          <w:szCs w:val="22"/>
          <w:lang w:eastAsia="en-US"/>
        </w:rPr>
        <w:t>о</w:t>
      </w:r>
      <w:r w:rsidRPr="00CD702C">
        <w:rPr>
          <w:rFonts w:eastAsia="Calibri"/>
          <w:sz w:val="28"/>
          <w:szCs w:val="22"/>
          <w:lang w:eastAsia="en-US"/>
        </w:rPr>
        <w:t>граммных продуктов [Электронный ресурс]: дополнение к учебному пособию «Программная инженерия сложных заказных программных продуктов» (для бакалавров) / В.В. Липаев. — Электрон. текстовые данные. — Саратов: Вузо</w:t>
      </w:r>
      <w:r w:rsidRPr="00CD702C">
        <w:rPr>
          <w:rFonts w:eastAsia="Calibri"/>
          <w:sz w:val="28"/>
          <w:szCs w:val="22"/>
          <w:lang w:eastAsia="en-US"/>
        </w:rPr>
        <w:t>в</w:t>
      </w:r>
      <w:r w:rsidRPr="00CD702C">
        <w:rPr>
          <w:rFonts w:eastAsia="Calibri"/>
          <w:sz w:val="28"/>
          <w:szCs w:val="22"/>
          <w:lang w:eastAsia="en-US"/>
        </w:rPr>
        <w:lastRenderedPageBreak/>
        <w:t>ское образование, 2015. — 139 c. — 2227-8397. — Режим доступа: http://www.iprbookshop.ru/27303.html</w:t>
      </w:r>
    </w:p>
    <w:p w:rsidR="009E3631" w:rsidRPr="00EA2938" w:rsidRDefault="009E3631" w:rsidP="00CA6E48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E3631" w:rsidRPr="00A24AD6" w:rsidRDefault="009E3631" w:rsidP="009E3631">
      <w:pPr>
        <w:spacing w:after="0"/>
        <w:ind w:left="64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124BD" w:rsidRPr="00592FCC" w:rsidRDefault="006124BD" w:rsidP="00D02E19">
      <w:pPr>
        <w:spacing w:after="0"/>
        <w:ind w:firstLine="851"/>
        <w:jc w:val="both"/>
        <w:rPr>
          <w:rFonts w:ascii="Times New Roman" w:hAnsi="Times New Roman"/>
          <w:b/>
          <w:caps/>
          <w:sz w:val="28"/>
          <w:szCs w:val="28"/>
        </w:rPr>
      </w:pPr>
    </w:p>
    <w:sectPr w:rsidR="006124BD" w:rsidRPr="00592FCC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04AD2"/>
    <w:multiLevelType w:val="hybridMultilevel"/>
    <w:tmpl w:val="67B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35170"/>
    <w:multiLevelType w:val="hybridMultilevel"/>
    <w:tmpl w:val="2982A8BA"/>
    <w:lvl w:ilvl="0" w:tplc="7852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3863EE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35D2C00"/>
    <w:multiLevelType w:val="hybridMultilevel"/>
    <w:tmpl w:val="344EFACA"/>
    <w:lvl w:ilvl="0" w:tplc="06C2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b/>
        <w:i w:val="0"/>
        <w:caps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8262F"/>
    <w:multiLevelType w:val="hybridMultilevel"/>
    <w:tmpl w:val="1EC6F760"/>
    <w:lvl w:ilvl="0" w:tplc="F80A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059AE"/>
    <w:multiLevelType w:val="hybridMultilevel"/>
    <w:tmpl w:val="67B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871D7"/>
    <w:multiLevelType w:val="hybridMultilevel"/>
    <w:tmpl w:val="38D4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3C4841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A07C96"/>
    <w:multiLevelType w:val="hybridMultilevel"/>
    <w:tmpl w:val="C046F128"/>
    <w:lvl w:ilvl="0" w:tplc="CA0CA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1BB1A2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530399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7E3AD4"/>
    <w:multiLevelType w:val="hybridMultilevel"/>
    <w:tmpl w:val="D87CB286"/>
    <w:lvl w:ilvl="0" w:tplc="306C20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>
    <w:nsid w:val="6CF0706F"/>
    <w:multiLevelType w:val="singleLevel"/>
    <w:tmpl w:val="D3E0C52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1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B2CAB"/>
    <w:multiLevelType w:val="hybridMultilevel"/>
    <w:tmpl w:val="A290E376"/>
    <w:lvl w:ilvl="0" w:tplc="F80A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7629E"/>
    <w:multiLevelType w:val="multilevel"/>
    <w:tmpl w:val="0BB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5F2FC8"/>
    <w:multiLevelType w:val="hybridMultilevel"/>
    <w:tmpl w:val="70CCCB04"/>
    <w:lvl w:ilvl="0" w:tplc="E9C823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20"/>
  </w:num>
  <w:num w:numId="8">
    <w:abstractNumId w:val="1"/>
  </w:num>
  <w:num w:numId="9">
    <w:abstractNumId w:val="21"/>
  </w:num>
  <w:num w:numId="10">
    <w:abstractNumId w:val="31"/>
  </w:num>
  <w:num w:numId="11">
    <w:abstractNumId w:val="24"/>
  </w:num>
  <w:num w:numId="12">
    <w:abstractNumId w:val="33"/>
  </w:num>
  <w:num w:numId="13">
    <w:abstractNumId w:val="17"/>
  </w:num>
  <w:num w:numId="14">
    <w:abstractNumId w:val="29"/>
  </w:num>
  <w:num w:numId="15">
    <w:abstractNumId w:val="19"/>
  </w:num>
  <w:num w:numId="16">
    <w:abstractNumId w:val="6"/>
  </w:num>
  <w:num w:numId="17">
    <w:abstractNumId w:val="18"/>
  </w:num>
  <w:num w:numId="18">
    <w:abstractNumId w:val="26"/>
  </w:num>
  <w:num w:numId="19">
    <w:abstractNumId w:val="34"/>
  </w:num>
  <w:num w:numId="20">
    <w:abstractNumId w:val="27"/>
  </w:num>
  <w:num w:numId="21">
    <w:abstractNumId w:val="28"/>
  </w:num>
  <w:num w:numId="22">
    <w:abstractNumId w:val="11"/>
  </w:num>
  <w:num w:numId="23">
    <w:abstractNumId w:val="15"/>
  </w:num>
  <w:num w:numId="24">
    <w:abstractNumId w:val="30"/>
  </w:num>
  <w:num w:numId="25">
    <w:abstractNumId w:val="23"/>
  </w:num>
  <w:num w:numId="26">
    <w:abstractNumId w:val="4"/>
  </w:num>
  <w:num w:numId="27">
    <w:abstractNumId w:val="25"/>
  </w:num>
  <w:num w:numId="28">
    <w:abstractNumId w:val="7"/>
  </w:num>
  <w:num w:numId="29">
    <w:abstractNumId w:val="14"/>
  </w:num>
  <w:num w:numId="30">
    <w:abstractNumId w:val="16"/>
  </w:num>
  <w:num w:numId="31">
    <w:abstractNumId w:val="0"/>
  </w:num>
  <w:num w:numId="32">
    <w:abstractNumId w:val="3"/>
  </w:num>
  <w:num w:numId="33">
    <w:abstractNumId w:val="5"/>
  </w:num>
  <w:num w:numId="34">
    <w:abstractNumId w:val="35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57E69"/>
    <w:rsid w:val="000B3EB1"/>
    <w:rsid w:val="000B7022"/>
    <w:rsid w:val="000F0117"/>
    <w:rsid w:val="000F1628"/>
    <w:rsid w:val="00133B46"/>
    <w:rsid w:val="0014101B"/>
    <w:rsid w:val="001571FE"/>
    <w:rsid w:val="00163F9B"/>
    <w:rsid w:val="0019358D"/>
    <w:rsid w:val="001D485A"/>
    <w:rsid w:val="00251334"/>
    <w:rsid w:val="00254183"/>
    <w:rsid w:val="00254BC7"/>
    <w:rsid w:val="002938E7"/>
    <w:rsid w:val="00300D9C"/>
    <w:rsid w:val="00311C5E"/>
    <w:rsid w:val="003179B6"/>
    <w:rsid w:val="00385EE4"/>
    <w:rsid w:val="003D3FEB"/>
    <w:rsid w:val="003F087C"/>
    <w:rsid w:val="004532FC"/>
    <w:rsid w:val="00463AAA"/>
    <w:rsid w:val="004655D6"/>
    <w:rsid w:val="00467EB0"/>
    <w:rsid w:val="00485C21"/>
    <w:rsid w:val="00490558"/>
    <w:rsid w:val="00500E5B"/>
    <w:rsid w:val="005170B5"/>
    <w:rsid w:val="005437FB"/>
    <w:rsid w:val="005744D4"/>
    <w:rsid w:val="00592FCC"/>
    <w:rsid w:val="006124BD"/>
    <w:rsid w:val="0064721A"/>
    <w:rsid w:val="00681036"/>
    <w:rsid w:val="006B6B49"/>
    <w:rsid w:val="006C35A8"/>
    <w:rsid w:val="006C3DA6"/>
    <w:rsid w:val="006C4B17"/>
    <w:rsid w:val="006D2C07"/>
    <w:rsid w:val="006E449A"/>
    <w:rsid w:val="00737C36"/>
    <w:rsid w:val="0075172A"/>
    <w:rsid w:val="0087462E"/>
    <w:rsid w:val="008748AE"/>
    <w:rsid w:val="00894D26"/>
    <w:rsid w:val="00897E67"/>
    <w:rsid w:val="008C70FC"/>
    <w:rsid w:val="008D5616"/>
    <w:rsid w:val="008E6129"/>
    <w:rsid w:val="00916949"/>
    <w:rsid w:val="00916E7C"/>
    <w:rsid w:val="00934890"/>
    <w:rsid w:val="0093501B"/>
    <w:rsid w:val="009467EF"/>
    <w:rsid w:val="00963E2D"/>
    <w:rsid w:val="00965E4F"/>
    <w:rsid w:val="009A7F9D"/>
    <w:rsid w:val="009D4385"/>
    <w:rsid w:val="009E19C0"/>
    <w:rsid w:val="009E3631"/>
    <w:rsid w:val="009E5FA4"/>
    <w:rsid w:val="009F25DA"/>
    <w:rsid w:val="009F2A8E"/>
    <w:rsid w:val="00A24C19"/>
    <w:rsid w:val="00A9320A"/>
    <w:rsid w:val="00AC4EC1"/>
    <w:rsid w:val="00AD236A"/>
    <w:rsid w:val="00B012E9"/>
    <w:rsid w:val="00B02A9E"/>
    <w:rsid w:val="00B05732"/>
    <w:rsid w:val="00B147B3"/>
    <w:rsid w:val="00B44F4C"/>
    <w:rsid w:val="00B938AF"/>
    <w:rsid w:val="00BB4BC1"/>
    <w:rsid w:val="00BE4913"/>
    <w:rsid w:val="00BF2119"/>
    <w:rsid w:val="00BF619D"/>
    <w:rsid w:val="00BF6E38"/>
    <w:rsid w:val="00C420DF"/>
    <w:rsid w:val="00C8017D"/>
    <w:rsid w:val="00C92B55"/>
    <w:rsid w:val="00C92CC4"/>
    <w:rsid w:val="00CA6E48"/>
    <w:rsid w:val="00D011D3"/>
    <w:rsid w:val="00D02E19"/>
    <w:rsid w:val="00DA246B"/>
    <w:rsid w:val="00DA5B91"/>
    <w:rsid w:val="00DC5BBC"/>
    <w:rsid w:val="00DD7FF0"/>
    <w:rsid w:val="00DE7092"/>
    <w:rsid w:val="00E7736F"/>
    <w:rsid w:val="00E810AA"/>
    <w:rsid w:val="00EA1D9A"/>
    <w:rsid w:val="00EE60F2"/>
    <w:rsid w:val="00F320DE"/>
    <w:rsid w:val="00F353BD"/>
    <w:rsid w:val="00F35DB6"/>
    <w:rsid w:val="00F63197"/>
    <w:rsid w:val="00F809D3"/>
    <w:rsid w:val="00FE0EEF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customStyle="1" w:styleId="1">
    <w:name w:val="СП1"/>
    <w:basedOn w:val="a"/>
    <w:rsid w:val="009D4385"/>
    <w:pPr>
      <w:numPr>
        <w:numId w:val="22"/>
      </w:numPr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94D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4D2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1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16E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B02A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2A9E"/>
    <w:rPr>
      <w:rFonts w:ascii="Arial" w:eastAsiaTheme="minorEastAsia" w:hAnsi="Arial" w:cs="Arial"/>
    </w:rPr>
  </w:style>
  <w:style w:type="paragraph" w:styleId="23">
    <w:name w:val="List 2"/>
    <w:basedOn w:val="a"/>
    <w:uiPriority w:val="99"/>
    <w:unhideWhenUsed/>
    <w:rsid w:val="00500E5B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13</cp:revision>
  <cp:lastPrinted>2018-04-17T07:56:00Z</cp:lastPrinted>
  <dcterms:created xsi:type="dcterms:W3CDTF">2015-02-24T07:17:00Z</dcterms:created>
  <dcterms:modified xsi:type="dcterms:W3CDTF">2018-04-20T11:28:00Z</dcterms:modified>
</cp:coreProperties>
</file>