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4B" w:rsidRPr="006A13BF" w:rsidRDefault="0028474B" w:rsidP="0028474B">
      <w:pPr>
        <w:pStyle w:val="1"/>
        <w:ind w:left="-567" w:right="282"/>
        <w:rPr>
          <w:rFonts w:ascii="Times New Roman" w:hAnsi="Times New Roman" w:cs="Times New Roman"/>
          <w:sz w:val="28"/>
          <w:szCs w:val="28"/>
        </w:rPr>
      </w:pPr>
      <w:r w:rsidRPr="006A13B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28474B" w:rsidRPr="006A13BF" w:rsidRDefault="0028474B" w:rsidP="0028474B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8474B" w:rsidRPr="006A13BF" w:rsidRDefault="0028474B" w:rsidP="0028474B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высшего образования</w:t>
      </w:r>
    </w:p>
    <w:p w:rsidR="0028474B" w:rsidRPr="006A13BF" w:rsidRDefault="0028474B" w:rsidP="0028474B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28474B" w:rsidRPr="006A13BF" w:rsidRDefault="0028474B" w:rsidP="0028474B">
      <w:pPr>
        <w:spacing w:after="0" w:line="240" w:lineRule="auto"/>
        <w:ind w:left="-567" w:right="284"/>
        <w:jc w:val="center"/>
        <w:rPr>
          <w:rFonts w:ascii="Times New Roman" w:hAnsi="Times New Roman"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  <w:t>К</w:t>
      </w:r>
      <w:r w:rsidRPr="006A13BF">
        <w:rPr>
          <w:rFonts w:ascii="Times New Roman" w:hAnsi="Times New Roman"/>
          <w:b/>
          <w:sz w:val="28"/>
          <w:szCs w:val="28"/>
        </w:rPr>
        <w:t>олледж  коммерции,  технологи</w:t>
      </w:r>
      <w:r w:rsidR="007C6997">
        <w:rPr>
          <w:rFonts w:ascii="Times New Roman" w:hAnsi="Times New Roman"/>
          <w:b/>
          <w:sz w:val="28"/>
          <w:szCs w:val="28"/>
        </w:rPr>
        <w:t>й</w:t>
      </w:r>
      <w:r w:rsidRPr="006A13BF">
        <w:rPr>
          <w:rFonts w:ascii="Times New Roman" w:hAnsi="Times New Roman"/>
          <w:b/>
          <w:sz w:val="28"/>
          <w:szCs w:val="28"/>
        </w:rPr>
        <w:t xml:space="preserve">  и  сервиса</w:t>
      </w:r>
      <w:r w:rsidRPr="006A13BF">
        <w:rPr>
          <w:rFonts w:ascii="Times New Roman" w:hAnsi="Times New Roman"/>
          <w:b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  <w:r w:rsidRPr="006A13BF">
        <w:rPr>
          <w:rFonts w:ascii="Times New Roman" w:hAnsi="Times New Roman"/>
          <w:b/>
          <w:caps/>
          <w:sz w:val="28"/>
          <w:szCs w:val="28"/>
        </w:rPr>
        <w:tab/>
      </w: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13BF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        </w:t>
      </w:r>
    </w:p>
    <w:p w:rsidR="0028474B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4B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4B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4B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54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8474B" w:rsidRPr="0010726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10726F">
        <w:rPr>
          <w:rFonts w:ascii="Times New Roman" w:hAnsi="Times New Roman"/>
          <w:b/>
          <w:i/>
          <w:sz w:val="28"/>
          <w:szCs w:val="28"/>
        </w:rPr>
        <w:t xml:space="preserve">Методические рекомендации по написанию реферата </w:t>
      </w:r>
    </w:p>
    <w:p w:rsidR="0028474B" w:rsidRPr="006A13BF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«Операционные системы и среды»</w:t>
      </w:r>
    </w:p>
    <w:p w:rsidR="0028474B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4B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4B" w:rsidRPr="006A13BF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специальности 09.02.05 Прикладная информатика (по отраслям)</w:t>
      </w:r>
    </w:p>
    <w:p w:rsidR="0028474B" w:rsidRPr="006A13BF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4B" w:rsidRPr="006A13BF" w:rsidRDefault="0028474B" w:rsidP="0028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57355A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128.25pt;margin-top:-51.3pt;width:168.75pt;height:189.75pt;z-index:251657728;visibility:visible">
            <v:imagedata r:id="rId6" o:title=""/>
            <w10:wrap type="square" side="left"/>
          </v:shape>
        </w:pict>
      </w: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474B" w:rsidRPr="006A13BF" w:rsidRDefault="0028474B" w:rsidP="00284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C6997" w:rsidRPr="00BE5BE5" w:rsidRDefault="00F264A3" w:rsidP="007C6997">
      <w:pPr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7C6997" w:rsidRPr="00BE5BE5">
        <w:rPr>
          <w:rFonts w:ascii="Times New Roman" w:hAnsi="Times New Roman"/>
          <w:sz w:val="28"/>
          <w:szCs w:val="28"/>
        </w:rPr>
        <w:t xml:space="preserve">: </w:t>
      </w:r>
      <w:r w:rsidR="007C6997">
        <w:rPr>
          <w:rFonts w:ascii="Times New Roman" w:hAnsi="Times New Roman"/>
          <w:sz w:val="28"/>
          <w:szCs w:val="28"/>
        </w:rPr>
        <w:t>Бобрышева В.В.,</w:t>
      </w:r>
    </w:p>
    <w:p w:rsidR="007C6997" w:rsidRPr="00BE5BE5" w:rsidRDefault="007C6997" w:rsidP="007C6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преподаватель колледжа коммерции, </w:t>
      </w:r>
    </w:p>
    <w:p w:rsidR="007C6997" w:rsidRPr="00BE5BE5" w:rsidRDefault="007C6997" w:rsidP="007C6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 xml:space="preserve">технологий и  сервиса  ФГБОУ ВО </w:t>
      </w:r>
    </w:p>
    <w:p w:rsidR="007C6997" w:rsidRPr="00BE5BE5" w:rsidRDefault="007C6997" w:rsidP="007C69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4395"/>
        <w:contextualSpacing/>
        <w:rPr>
          <w:rFonts w:ascii="Times New Roman" w:hAnsi="Times New Roman"/>
          <w:sz w:val="28"/>
          <w:szCs w:val="28"/>
        </w:rPr>
      </w:pPr>
      <w:r w:rsidRPr="00BE5BE5">
        <w:rPr>
          <w:rFonts w:ascii="Times New Roman" w:hAnsi="Times New Roman"/>
          <w:sz w:val="28"/>
          <w:szCs w:val="28"/>
        </w:rPr>
        <w:t>«Курский государственный университет»</w:t>
      </w:r>
    </w:p>
    <w:p w:rsidR="007C6997" w:rsidRPr="006A13BF" w:rsidRDefault="007C6997" w:rsidP="007C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7C6997" w:rsidRPr="006A13BF" w:rsidRDefault="007C6997" w:rsidP="007C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7C6997" w:rsidRPr="006A13BF" w:rsidRDefault="007C6997" w:rsidP="007C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7C6997" w:rsidRDefault="007C6997" w:rsidP="007C699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474B" w:rsidRPr="006A13BF" w:rsidRDefault="007C6997" w:rsidP="007C6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8474B" w:rsidRPr="006A13BF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Курск </w:t>
      </w:r>
      <w:r w:rsidRPr="006A13BF">
        <w:rPr>
          <w:rFonts w:ascii="Times New Roman" w:hAnsi="Times New Roman"/>
          <w:bCs/>
          <w:sz w:val="28"/>
          <w:szCs w:val="28"/>
        </w:rPr>
        <w:t>201</w:t>
      </w:r>
      <w:r w:rsidR="0057355A">
        <w:rPr>
          <w:rFonts w:ascii="Times New Roman" w:hAnsi="Times New Roman"/>
          <w:bCs/>
          <w:sz w:val="28"/>
          <w:szCs w:val="28"/>
        </w:rPr>
        <w:t>6</w:t>
      </w:r>
      <w:bookmarkStart w:id="0" w:name="_GoBack"/>
      <w:bookmarkEnd w:id="0"/>
    </w:p>
    <w:p w:rsidR="000B3EB1" w:rsidRPr="00DE7092" w:rsidRDefault="00DE7092" w:rsidP="00DE709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DE7092" w:rsidRDefault="00DE7092" w:rsidP="006C4B1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Написание реферата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-   одной из форм научной 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целью которой являе</w:t>
      </w:r>
      <w:r w:rsidRPr="00DC5BBC">
        <w:rPr>
          <w:rFonts w:ascii="Times New Roman" w:hAnsi="Times New Roman"/>
          <w:sz w:val="28"/>
          <w:szCs w:val="28"/>
        </w:rPr>
        <w:t>т</w:t>
      </w:r>
      <w:r w:rsidRPr="00DC5BBC">
        <w:rPr>
          <w:rFonts w:ascii="Times New Roman" w:hAnsi="Times New Roman"/>
          <w:sz w:val="28"/>
          <w:szCs w:val="28"/>
        </w:rPr>
        <w:t>ся расширение научного кругозора студентов, ознакомление с методологией научного поиска.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Реферат, как форма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>, - это краткий обзор макс</w:t>
      </w:r>
      <w:r w:rsidRPr="00DC5BBC">
        <w:rPr>
          <w:rFonts w:ascii="Times New Roman" w:hAnsi="Times New Roman"/>
          <w:sz w:val="28"/>
          <w:szCs w:val="28"/>
        </w:rPr>
        <w:t>и</w:t>
      </w:r>
      <w:r w:rsidRPr="00DC5BBC">
        <w:rPr>
          <w:rFonts w:ascii="Times New Roman" w:hAnsi="Times New Roman"/>
          <w:sz w:val="28"/>
          <w:szCs w:val="28"/>
        </w:rPr>
        <w:t xml:space="preserve">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 проведении обзора должна проводиться и исследовательская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та, но объем ее ограничен, так как анализируются уже сделанные предыдущими исследователями выводы и в связи с небольшим объемом данной формы раб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ты.</w:t>
      </w:r>
    </w:p>
    <w:p w:rsid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Темы рефератов определяются </w:t>
      </w:r>
      <w:r w:rsidR="00F264A3">
        <w:rPr>
          <w:rFonts w:ascii="Times New Roman" w:hAnsi="Times New Roman"/>
          <w:sz w:val="28"/>
          <w:szCs w:val="28"/>
        </w:rPr>
        <w:t xml:space="preserve">ПЦК Общеобразовательных дисциплин </w:t>
      </w:r>
      <w:r>
        <w:rPr>
          <w:rFonts w:ascii="Times New Roman" w:hAnsi="Times New Roman"/>
          <w:sz w:val="28"/>
          <w:szCs w:val="28"/>
        </w:rPr>
        <w:t xml:space="preserve"> и математики </w:t>
      </w:r>
      <w:r w:rsidRPr="00DC5BBC">
        <w:rPr>
          <w:rFonts w:ascii="Times New Roman" w:hAnsi="Times New Roman"/>
          <w:sz w:val="28"/>
          <w:szCs w:val="28"/>
        </w:rPr>
        <w:t xml:space="preserve">и содержатся в программе </w:t>
      </w:r>
      <w:r w:rsidR="004532FC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>.</w:t>
      </w:r>
      <w:r w:rsidRPr="00DC5BBC">
        <w:rPr>
          <w:rFonts w:ascii="Times New Roman" w:hAnsi="Times New Roman"/>
          <w:sz w:val="28"/>
          <w:szCs w:val="28"/>
        </w:rPr>
        <w:t xml:space="preserve"> 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Преподаватель рекомендует литературу, которая может быть использ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вана для написания реферата.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Целью написания рефератов является: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библиографического поиска необх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димой литературы (на бумажных носителях, в электронном виде);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привитие </w:t>
      </w:r>
      <w:r w:rsidR="00681036">
        <w:rPr>
          <w:rFonts w:ascii="Times New Roman" w:hAnsi="Times New Roman"/>
          <w:sz w:val="28"/>
          <w:szCs w:val="28"/>
        </w:rPr>
        <w:t>обучающимся</w:t>
      </w:r>
      <w:r w:rsidRPr="00DC5BBC">
        <w:rPr>
          <w:rFonts w:ascii="Times New Roman" w:hAnsi="Times New Roman"/>
          <w:sz w:val="28"/>
          <w:szCs w:val="28"/>
        </w:rPr>
        <w:t xml:space="preserve"> навыков компактного  изложения мнения авт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t>ров и своего суждения по выбранному вопросу в письменной форме, научно грамотным языком и в хорошем стиле;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DC5BBC" w:rsidRPr="00DC5BBC" w:rsidRDefault="00DC5BBC" w:rsidP="00DC5BB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5BBC">
        <w:rPr>
          <w:rFonts w:ascii="Times New Roman" w:hAnsi="Times New Roman"/>
          <w:sz w:val="28"/>
          <w:szCs w:val="28"/>
        </w:rPr>
        <w:t xml:space="preserve">выявление и развитие у </w:t>
      </w:r>
      <w:r w:rsidR="00681036">
        <w:rPr>
          <w:rFonts w:ascii="Times New Roman" w:hAnsi="Times New Roman"/>
          <w:sz w:val="28"/>
          <w:szCs w:val="28"/>
        </w:rPr>
        <w:t>обучающихся</w:t>
      </w:r>
      <w:r w:rsidRPr="00DC5BBC">
        <w:rPr>
          <w:rFonts w:ascii="Times New Roman" w:hAnsi="Times New Roman"/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</w:t>
      </w:r>
      <w:r w:rsidRPr="00DC5BBC">
        <w:rPr>
          <w:rFonts w:ascii="Times New Roman" w:hAnsi="Times New Roman"/>
          <w:sz w:val="28"/>
          <w:szCs w:val="28"/>
        </w:rPr>
        <w:t>о</w:t>
      </w:r>
      <w:r w:rsidRPr="00DC5BBC">
        <w:rPr>
          <w:rFonts w:ascii="Times New Roman" w:hAnsi="Times New Roman"/>
          <w:sz w:val="28"/>
          <w:szCs w:val="28"/>
        </w:rPr>
        <w:lastRenderedPageBreak/>
        <w:t xml:space="preserve">должалось в подготовке и написании курсовых и </w:t>
      </w:r>
      <w:r w:rsidR="00681036">
        <w:rPr>
          <w:rFonts w:ascii="Times New Roman" w:hAnsi="Times New Roman"/>
          <w:sz w:val="28"/>
          <w:szCs w:val="28"/>
        </w:rPr>
        <w:t>выпускной квалификационной</w:t>
      </w:r>
      <w:r w:rsidRPr="00DC5BBC">
        <w:rPr>
          <w:rFonts w:ascii="Times New Roman" w:hAnsi="Times New Roman"/>
          <w:sz w:val="28"/>
          <w:szCs w:val="28"/>
        </w:rPr>
        <w:t xml:space="preserve"> работы и дальнейших научных трудах.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Требования к содержанию: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материал, использованный в реферате, должен относится строго к в</w:t>
      </w:r>
      <w:r w:rsidRPr="00681036">
        <w:rPr>
          <w:rFonts w:ascii="Times New Roman" w:hAnsi="Times New Roman"/>
          <w:sz w:val="28"/>
          <w:szCs w:val="28"/>
        </w:rPr>
        <w:t>ы</w:t>
      </w:r>
      <w:r w:rsidRPr="00681036">
        <w:rPr>
          <w:rFonts w:ascii="Times New Roman" w:hAnsi="Times New Roman"/>
          <w:sz w:val="28"/>
          <w:szCs w:val="28"/>
        </w:rPr>
        <w:t>бранной теме;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необходимо изложить основные аспекты проблемы не только грамо</w:t>
      </w:r>
      <w:r w:rsidRPr="00681036">
        <w:rPr>
          <w:rFonts w:ascii="Times New Roman" w:hAnsi="Times New Roman"/>
          <w:sz w:val="28"/>
          <w:szCs w:val="28"/>
        </w:rPr>
        <w:t>т</w:t>
      </w:r>
      <w:r w:rsidRPr="00681036">
        <w:rPr>
          <w:rFonts w:ascii="Times New Roman" w:hAnsi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681036">
        <w:rPr>
          <w:rFonts w:ascii="Times New Roman" w:hAnsi="Times New Roman"/>
          <w:sz w:val="28"/>
          <w:szCs w:val="28"/>
        </w:rPr>
        <w:t>е</w:t>
      </w:r>
      <w:r w:rsidRPr="00681036">
        <w:rPr>
          <w:rFonts w:ascii="Times New Roman" w:hAnsi="Times New Roman"/>
          <w:sz w:val="28"/>
          <w:szCs w:val="28"/>
        </w:rPr>
        <w:t>ской, событийной и др.)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при изложении следует сгруппировать идеи разных авторов по общн</w:t>
      </w:r>
      <w:r w:rsidRPr="00681036">
        <w:rPr>
          <w:rFonts w:ascii="Times New Roman" w:hAnsi="Times New Roman"/>
          <w:sz w:val="28"/>
          <w:szCs w:val="28"/>
        </w:rPr>
        <w:t>о</w:t>
      </w:r>
      <w:r w:rsidRPr="00681036">
        <w:rPr>
          <w:rFonts w:ascii="Times New Roman" w:hAnsi="Times New Roman"/>
          <w:sz w:val="28"/>
          <w:szCs w:val="28"/>
        </w:rPr>
        <w:t>сти точек зрения или по научным школам;</w:t>
      </w:r>
    </w:p>
    <w:p w:rsidR="00681036" w:rsidRPr="00681036" w:rsidRDefault="00681036" w:rsidP="0068103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1036">
        <w:rPr>
          <w:rFonts w:ascii="Times New Roman" w:hAnsi="Times New Roman"/>
          <w:sz w:val="28"/>
          <w:szCs w:val="28"/>
        </w:rPr>
        <w:t>- реферат должен заканчиваться подведением итогов проведенной и</w:t>
      </w:r>
      <w:r w:rsidRPr="00681036">
        <w:rPr>
          <w:rFonts w:ascii="Times New Roman" w:hAnsi="Times New Roman"/>
          <w:sz w:val="28"/>
          <w:szCs w:val="28"/>
        </w:rPr>
        <w:t>с</w:t>
      </w:r>
      <w:r w:rsidRPr="00681036">
        <w:rPr>
          <w:rFonts w:ascii="Times New Roman" w:hAnsi="Times New Roman"/>
          <w:sz w:val="28"/>
          <w:szCs w:val="28"/>
        </w:rPr>
        <w:t>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Default="00681036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 </w:t>
      </w:r>
      <w:r w:rsidR="00251334">
        <w:rPr>
          <w:rFonts w:ascii="Times New Roman" w:hAnsi="Times New Roman"/>
          <w:i/>
          <w:sz w:val="28"/>
          <w:szCs w:val="28"/>
        </w:rPr>
        <w:t>Структура реферата</w:t>
      </w: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1. Начинается реферат с титульного листа.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Образец оформления титульного листа для реферата</w:t>
      </w:r>
      <w:r>
        <w:rPr>
          <w:rFonts w:ascii="Times New Roman" w:hAnsi="Times New Roman"/>
          <w:sz w:val="28"/>
          <w:szCs w:val="28"/>
        </w:rPr>
        <w:t xml:space="preserve"> представлен 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ложении 1.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2. За титульным листом следует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Содержание</w:t>
      </w:r>
      <w:r w:rsidRPr="00385EE4">
        <w:rPr>
          <w:rFonts w:ascii="Times New Roman" w:hAnsi="Times New Roman"/>
          <w:sz w:val="28"/>
          <w:szCs w:val="28"/>
        </w:rPr>
        <w:t xml:space="preserve"> - это план р</w:t>
      </w:r>
      <w:r w:rsidRPr="00385EE4">
        <w:rPr>
          <w:rFonts w:ascii="Times New Roman" w:hAnsi="Times New Roman"/>
          <w:sz w:val="28"/>
          <w:szCs w:val="28"/>
        </w:rPr>
        <w:t>е</w:t>
      </w:r>
      <w:r w:rsidRPr="00385EE4">
        <w:rPr>
          <w:rFonts w:ascii="Times New Roman" w:hAnsi="Times New Roman"/>
          <w:sz w:val="28"/>
          <w:szCs w:val="28"/>
        </w:rPr>
        <w:t>ферата, в котором каждому разделу должен соответствовать номер страницы, на которой он находится.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а) Введение - раздел реферата, посвященный постановке проблемы, к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торая будет рассматриваться и обоснованию выбора темы.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б) Основная часть - это звено работы, в котором последовательно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крывается выбранная тема. Основная часть может быть представлена как цел</w:t>
      </w:r>
      <w:r w:rsidRPr="00385EE4">
        <w:rPr>
          <w:rFonts w:ascii="Times New Roman" w:hAnsi="Times New Roman"/>
          <w:sz w:val="28"/>
          <w:szCs w:val="28"/>
        </w:rPr>
        <w:t>ь</w:t>
      </w:r>
      <w:r w:rsidRPr="00385EE4">
        <w:rPr>
          <w:rFonts w:ascii="Times New Roman" w:hAnsi="Times New Roman"/>
          <w:sz w:val="28"/>
          <w:szCs w:val="28"/>
        </w:rPr>
        <w:t>ным текстом, так и разделена на главы. При необходимости текст реферата м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lastRenderedPageBreak/>
        <w:t>жет дополняться иллюстрациями, таблицами, графиками, но ими не следует "перегружать" текст.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>в) Заключение - данный раздел реферата должен быть представлен в в</w:t>
      </w:r>
      <w:r w:rsidRPr="00385EE4">
        <w:rPr>
          <w:rFonts w:ascii="Times New Roman" w:hAnsi="Times New Roman"/>
          <w:sz w:val="28"/>
          <w:szCs w:val="28"/>
        </w:rPr>
        <w:t>и</w:t>
      </w:r>
      <w:r w:rsidRPr="00385EE4">
        <w:rPr>
          <w:rFonts w:ascii="Times New Roman" w:hAnsi="Times New Roman"/>
          <w:sz w:val="28"/>
          <w:szCs w:val="28"/>
        </w:rPr>
        <w:t>де выводов, которые готовятся на основе подготовленного текста. Выводы должны быть краткими и четкими. Также в заключении можно обозначить пр</w:t>
      </w:r>
      <w:r w:rsidRPr="00385EE4">
        <w:rPr>
          <w:rFonts w:ascii="Times New Roman" w:hAnsi="Times New Roman"/>
          <w:sz w:val="28"/>
          <w:szCs w:val="28"/>
        </w:rPr>
        <w:t>о</w:t>
      </w:r>
      <w:r w:rsidRPr="00385EE4">
        <w:rPr>
          <w:rFonts w:ascii="Times New Roman" w:hAnsi="Times New Roman"/>
          <w:sz w:val="28"/>
          <w:szCs w:val="28"/>
        </w:rPr>
        <w:t>блемы, которые "высветились" в ходе работы над рефератом, но не были ра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крыты в работе.</w:t>
      </w:r>
    </w:p>
    <w:p w:rsidR="00385EE4" w:rsidRPr="00385EE4" w:rsidRDefault="00385EE4" w:rsidP="00385E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5EE4">
        <w:rPr>
          <w:rFonts w:ascii="Times New Roman" w:hAnsi="Times New Roman"/>
          <w:sz w:val="28"/>
          <w:szCs w:val="28"/>
        </w:rPr>
        <w:t xml:space="preserve">4.  Список </w:t>
      </w:r>
      <w:r w:rsidR="007C699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>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</w:t>
      </w:r>
      <w:r w:rsidRPr="00385EE4">
        <w:rPr>
          <w:rFonts w:ascii="Times New Roman" w:hAnsi="Times New Roman"/>
          <w:sz w:val="28"/>
          <w:szCs w:val="28"/>
        </w:rPr>
        <w:t>с</w:t>
      </w:r>
      <w:r w:rsidRPr="00385EE4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но не менее 5 разных источников</w:t>
      </w:r>
      <w:r w:rsidRPr="00385EE4">
        <w:rPr>
          <w:rFonts w:ascii="Times New Roman" w:hAnsi="Times New Roman"/>
          <w:sz w:val="28"/>
          <w:szCs w:val="28"/>
        </w:rPr>
        <w:t>. Работа, выполненная с использов</w:t>
      </w:r>
      <w:r w:rsidRPr="00385EE4">
        <w:rPr>
          <w:rFonts w:ascii="Times New Roman" w:hAnsi="Times New Roman"/>
          <w:sz w:val="28"/>
          <w:szCs w:val="28"/>
        </w:rPr>
        <w:t>а</w:t>
      </w:r>
      <w:r w:rsidRPr="00385EE4">
        <w:rPr>
          <w:rFonts w:ascii="Times New Roman" w:hAnsi="Times New Roman"/>
          <w:sz w:val="28"/>
          <w:szCs w:val="28"/>
        </w:rPr>
        <w:t xml:space="preserve">нием материала, содержащегося в одном научном источнике, является явным плагиатом и не принимается. Оформление Списка </w:t>
      </w:r>
      <w:r w:rsidR="007C6997">
        <w:rPr>
          <w:rFonts w:ascii="Times New Roman" w:hAnsi="Times New Roman"/>
          <w:sz w:val="28"/>
          <w:szCs w:val="28"/>
        </w:rPr>
        <w:t>использованных источников</w:t>
      </w:r>
      <w:r w:rsidRPr="00385EE4">
        <w:rPr>
          <w:rFonts w:ascii="Times New Roman" w:hAnsi="Times New Roman"/>
          <w:sz w:val="28"/>
          <w:szCs w:val="28"/>
        </w:rPr>
        <w:t xml:space="preserve"> должно соответствовать требования</w:t>
      </w:r>
      <w:r w:rsidR="00251334">
        <w:rPr>
          <w:rFonts w:ascii="Times New Roman" w:hAnsi="Times New Roman"/>
          <w:sz w:val="28"/>
          <w:szCs w:val="28"/>
        </w:rPr>
        <w:t>м библиографических стандартов</w:t>
      </w:r>
      <w:r w:rsidRPr="00385EE4">
        <w:rPr>
          <w:rFonts w:ascii="Times New Roman" w:hAnsi="Times New Roman"/>
          <w:sz w:val="28"/>
          <w:szCs w:val="28"/>
        </w:rPr>
        <w:t>.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51334">
        <w:rPr>
          <w:rFonts w:ascii="Times New Roman" w:hAnsi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Объем работы долже</w:t>
      </w:r>
      <w:r>
        <w:rPr>
          <w:rFonts w:ascii="Times New Roman" w:hAnsi="Times New Roman"/>
          <w:sz w:val="28"/>
          <w:szCs w:val="28"/>
        </w:rPr>
        <w:t>н быть, как правило, не менее 15</w:t>
      </w:r>
      <w:r w:rsidRPr="00251334">
        <w:rPr>
          <w:rFonts w:ascii="Times New Roman" w:hAnsi="Times New Roman"/>
          <w:sz w:val="28"/>
          <w:szCs w:val="28"/>
        </w:rPr>
        <w:t xml:space="preserve"> и не более 20 страниц. Работа должна выполняться через </w:t>
      </w:r>
      <w:r>
        <w:rPr>
          <w:rFonts w:ascii="Times New Roman" w:hAnsi="Times New Roman"/>
          <w:sz w:val="28"/>
          <w:szCs w:val="28"/>
        </w:rPr>
        <w:t>полуторный</w:t>
      </w:r>
      <w:r w:rsidRPr="00251334">
        <w:rPr>
          <w:rFonts w:ascii="Times New Roman" w:hAnsi="Times New Roman"/>
          <w:sz w:val="28"/>
          <w:szCs w:val="28"/>
        </w:rPr>
        <w:t xml:space="preserve"> интервал 1</w:t>
      </w:r>
      <w:r>
        <w:rPr>
          <w:rFonts w:ascii="Times New Roman" w:hAnsi="Times New Roman"/>
          <w:sz w:val="28"/>
          <w:szCs w:val="28"/>
        </w:rPr>
        <w:t>4</w:t>
      </w:r>
      <w:r w:rsidRPr="00251334">
        <w:rPr>
          <w:rFonts w:ascii="Times New Roman" w:hAnsi="Times New Roman"/>
          <w:sz w:val="28"/>
          <w:szCs w:val="28"/>
        </w:rPr>
        <w:t xml:space="preserve"> шри</w:t>
      </w:r>
      <w:r w:rsidRPr="00251334">
        <w:rPr>
          <w:rFonts w:ascii="Times New Roman" w:hAnsi="Times New Roman"/>
          <w:sz w:val="28"/>
          <w:szCs w:val="28"/>
        </w:rPr>
        <w:t>ф</w:t>
      </w:r>
      <w:r w:rsidRPr="00251334">
        <w:rPr>
          <w:rFonts w:ascii="Times New Roman" w:hAnsi="Times New Roman"/>
          <w:sz w:val="28"/>
          <w:szCs w:val="28"/>
        </w:rPr>
        <w:t xml:space="preserve">том, размеры оставляемых полей: левое - </w:t>
      </w:r>
      <w:r>
        <w:rPr>
          <w:rFonts w:ascii="Times New Roman" w:hAnsi="Times New Roman"/>
          <w:sz w:val="28"/>
          <w:szCs w:val="28"/>
        </w:rPr>
        <w:t>30</w:t>
      </w:r>
      <w:r w:rsidRPr="00251334">
        <w:rPr>
          <w:rFonts w:ascii="Times New Roman" w:hAnsi="Times New Roman"/>
          <w:sz w:val="28"/>
          <w:szCs w:val="28"/>
        </w:rPr>
        <w:t xml:space="preserve"> мм, правое - 1</w:t>
      </w:r>
      <w:r>
        <w:rPr>
          <w:rFonts w:ascii="Times New Roman" w:hAnsi="Times New Roman"/>
          <w:sz w:val="28"/>
          <w:szCs w:val="28"/>
        </w:rPr>
        <w:t>0</w:t>
      </w:r>
      <w:r w:rsidRPr="00251334">
        <w:rPr>
          <w:rFonts w:ascii="Times New Roman" w:hAnsi="Times New Roman"/>
          <w:sz w:val="28"/>
          <w:szCs w:val="28"/>
        </w:rPr>
        <w:t xml:space="preserve"> мм, нижнее - 20 мм, верхнее - 20 мм.  Страницы должны быть пронумерованы</w:t>
      </w:r>
      <w:r>
        <w:rPr>
          <w:rFonts w:ascii="Times New Roman" w:hAnsi="Times New Roman"/>
          <w:sz w:val="28"/>
          <w:szCs w:val="28"/>
        </w:rPr>
        <w:t xml:space="preserve"> (нумерация в верхней части страницы по центру)</w:t>
      </w:r>
      <w:r w:rsidRPr="00251334">
        <w:rPr>
          <w:rFonts w:ascii="Times New Roman" w:hAnsi="Times New Roman"/>
          <w:sz w:val="28"/>
          <w:szCs w:val="28"/>
        </w:rPr>
        <w:t xml:space="preserve">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</w:t>
      </w:r>
      <w:r w:rsidR="00B938AF">
        <w:rPr>
          <w:rFonts w:ascii="Times New Roman" w:hAnsi="Times New Roman"/>
          <w:sz w:val="28"/>
          <w:szCs w:val="28"/>
        </w:rPr>
        <w:t>двум</w:t>
      </w:r>
      <w:r w:rsidRPr="00251334">
        <w:rPr>
          <w:rFonts w:ascii="Times New Roman" w:hAnsi="Times New Roman"/>
          <w:sz w:val="28"/>
          <w:szCs w:val="28"/>
        </w:rPr>
        <w:t xml:space="preserve"> интервалам. Фразы, начинающиеся с "кра</w:t>
      </w:r>
      <w:r w:rsidRPr="00251334">
        <w:rPr>
          <w:rFonts w:ascii="Times New Roman" w:hAnsi="Times New Roman"/>
          <w:sz w:val="28"/>
          <w:szCs w:val="28"/>
        </w:rPr>
        <w:t>с</w:t>
      </w:r>
      <w:r w:rsidRPr="00251334">
        <w:rPr>
          <w:rFonts w:ascii="Times New Roman" w:hAnsi="Times New Roman"/>
          <w:sz w:val="28"/>
          <w:szCs w:val="28"/>
        </w:rPr>
        <w:t>ной" строки, печатаются с абзацным отступом от начала строки, равным 1</w:t>
      </w:r>
      <w:r w:rsidR="00B938AF">
        <w:rPr>
          <w:rFonts w:ascii="Times New Roman" w:hAnsi="Times New Roman"/>
          <w:sz w:val="28"/>
          <w:szCs w:val="28"/>
        </w:rPr>
        <w:t>,5</w:t>
      </w:r>
      <w:r w:rsidRPr="00251334">
        <w:rPr>
          <w:rFonts w:ascii="Times New Roman" w:hAnsi="Times New Roman"/>
          <w:sz w:val="28"/>
          <w:szCs w:val="28"/>
        </w:rPr>
        <w:t xml:space="preserve"> см. 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При цитировании необходимо соблюдать следующие правила: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 текст цитаты заключается в кавычки и приводится без изменений, без произвольного сокращения цитируемого фрагмента (пропуск слов, предлож</w:t>
      </w:r>
      <w:r w:rsidRPr="00251334">
        <w:rPr>
          <w:rFonts w:ascii="Times New Roman" w:hAnsi="Times New Roman"/>
          <w:sz w:val="28"/>
          <w:szCs w:val="28"/>
        </w:rPr>
        <w:t>е</w:t>
      </w:r>
      <w:r w:rsidRPr="00251334">
        <w:rPr>
          <w:rFonts w:ascii="Times New Roman" w:hAnsi="Times New Roman"/>
          <w:sz w:val="28"/>
          <w:szCs w:val="28"/>
        </w:rPr>
        <w:t>ний или абзацев допускается, если не влечет искажения всего фрагмента, и об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lastRenderedPageBreak/>
        <w:t>значается многоточием, которое ставится на месте пропуска) и без искажения смысла;</w:t>
      </w:r>
    </w:p>
    <w:p w:rsidR="00251334" w:rsidRPr="00251334" w:rsidRDefault="00251334" w:rsidP="0025133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334">
        <w:rPr>
          <w:rFonts w:ascii="Times New Roman" w:hAnsi="Times New Roman"/>
          <w:sz w:val="28"/>
          <w:szCs w:val="28"/>
        </w:rPr>
        <w:t>каждая цитата должна сопровождаться ссылкой на источник, библи</w:t>
      </w:r>
      <w:r w:rsidRPr="00251334">
        <w:rPr>
          <w:rFonts w:ascii="Times New Roman" w:hAnsi="Times New Roman"/>
          <w:sz w:val="28"/>
          <w:szCs w:val="28"/>
        </w:rPr>
        <w:t>о</w:t>
      </w:r>
      <w:r w:rsidRPr="00251334">
        <w:rPr>
          <w:rFonts w:ascii="Times New Roman" w:hAnsi="Times New Roman"/>
          <w:sz w:val="28"/>
          <w:szCs w:val="28"/>
        </w:rPr>
        <w:t>графическое описание которого должно приводиться в соответствии с требов</w:t>
      </w:r>
      <w:r w:rsidRPr="00251334">
        <w:rPr>
          <w:rFonts w:ascii="Times New Roman" w:hAnsi="Times New Roman"/>
          <w:sz w:val="28"/>
          <w:szCs w:val="28"/>
        </w:rPr>
        <w:t>а</w:t>
      </w:r>
      <w:r w:rsidRPr="00251334">
        <w:rPr>
          <w:rFonts w:ascii="Times New Roman" w:hAnsi="Times New Roman"/>
          <w:sz w:val="28"/>
          <w:szCs w:val="28"/>
        </w:rPr>
        <w:t>ниями библиографических стандар</w:t>
      </w:r>
      <w:r w:rsidR="00B938AF">
        <w:rPr>
          <w:rFonts w:ascii="Times New Roman" w:hAnsi="Times New Roman"/>
          <w:sz w:val="28"/>
          <w:szCs w:val="28"/>
        </w:rPr>
        <w:t>тов</w:t>
      </w:r>
      <w:r w:rsidRPr="00251334">
        <w:rPr>
          <w:rFonts w:ascii="Times New Roman" w:hAnsi="Times New Roman"/>
          <w:sz w:val="28"/>
          <w:szCs w:val="28"/>
        </w:rPr>
        <w:t>.</w:t>
      </w:r>
    </w:p>
    <w:p w:rsidR="004655D6" w:rsidRDefault="004655D6" w:rsidP="00965E4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 – письменная работа, выполняемая </w:t>
      </w:r>
      <w:r w:rsidR="00965E4F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в течение длительного срока (от недели до месяца).  </w:t>
      </w:r>
    </w:p>
    <w:p w:rsidR="004655D6" w:rsidRPr="00965E4F" w:rsidRDefault="004655D6" w:rsidP="00965E4F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2A8E" w:rsidRPr="00965E4F" w:rsidRDefault="00A9320A" w:rsidP="00965E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965E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320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0F0117" w:rsidRPr="00965E4F" w:rsidRDefault="000F0117" w:rsidP="00A546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Особенности построения серверных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Операционные системы для мейнфреймов фирмы IBM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Структура и особенности построения  IBM ОС Z/OS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Структура и особенности построения IBM ОС i5/OS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Структура и особенности построения  IBM ОС AIX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Архитектура платформы IBM Virtualization Engine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Структура и особенности построения  IBM OS/400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Основные производители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Операционная система QNX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Микроядро операционной системы Mach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Микроядерные операционные системы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Основные характеристики и сравнение клиентских 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Кластерные операционные системы Microsoft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Обзор коммерческих Unix-операционных систем различных прои</w:t>
      </w:r>
      <w:r w:rsidRPr="00D21C9F">
        <w:rPr>
          <w:rFonts w:ascii="Times New Roman" w:hAnsi="Times New Roman"/>
          <w:sz w:val="28"/>
          <w:szCs w:val="28"/>
        </w:rPr>
        <w:t>з</w:t>
      </w:r>
      <w:r w:rsidRPr="00D21C9F">
        <w:rPr>
          <w:rFonts w:ascii="Times New Roman" w:hAnsi="Times New Roman"/>
          <w:sz w:val="28"/>
          <w:szCs w:val="28"/>
        </w:rPr>
        <w:t>водителей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Обзор свободно распространяемых Unix-операционных систем ра</w:t>
      </w:r>
      <w:r w:rsidRPr="00D21C9F">
        <w:rPr>
          <w:rFonts w:ascii="Times New Roman" w:hAnsi="Times New Roman"/>
          <w:sz w:val="28"/>
          <w:szCs w:val="28"/>
        </w:rPr>
        <w:t>з</w:t>
      </w:r>
      <w:r w:rsidRPr="00D21C9F">
        <w:rPr>
          <w:rFonts w:ascii="Times New Roman" w:hAnsi="Times New Roman"/>
          <w:sz w:val="28"/>
          <w:szCs w:val="28"/>
        </w:rPr>
        <w:t>личных производителей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Обзор Linux-операционных систем различных производителей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Оптимизация операционной системы Windows 7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Реестр операционной системы Windows XP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Инсталляция операционной системы Windows 7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Установка нескольких операционных систем на ПК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Сравнительная характеристика операционных системы реального времени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Обзор  стандартов, регламентирующих разработку операционных систем 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Операционные системы многопроцессорных компьютеров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Виртуальные машины и их операционные системы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lastRenderedPageBreak/>
        <w:t>Средства виртуализации основных компаний-разработчиков опер</w:t>
      </w:r>
      <w:r w:rsidRPr="00D21C9F">
        <w:rPr>
          <w:rFonts w:ascii="Times New Roman" w:hAnsi="Times New Roman"/>
          <w:sz w:val="28"/>
          <w:szCs w:val="28"/>
        </w:rPr>
        <w:t>а</w:t>
      </w:r>
      <w:r w:rsidRPr="00D21C9F">
        <w:rPr>
          <w:rFonts w:ascii="Times New Roman" w:hAnsi="Times New Roman"/>
          <w:sz w:val="28"/>
          <w:szCs w:val="28"/>
        </w:rPr>
        <w:t>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Объектно-ориентированные технологии в разработке операцио</w:t>
      </w:r>
      <w:r w:rsidRPr="00D21C9F">
        <w:rPr>
          <w:rFonts w:ascii="Times New Roman" w:hAnsi="Times New Roman"/>
          <w:sz w:val="28"/>
          <w:szCs w:val="28"/>
        </w:rPr>
        <w:t>н</w:t>
      </w:r>
      <w:r w:rsidRPr="00D21C9F">
        <w:rPr>
          <w:rFonts w:ascii="Times New Roman" w:hAnsi="Times New Roman"/>
          <w:sz w:val="28"/>
          <w:szCs w:val="28"/>
        </w:rPr>
        <w:t>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Операционные системы Интернет-серверов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Программные инструментальные средства анализа и оптимизации операционных систем 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Настройка и оптимизация производительности операционных с</w:t>
      </w:r>
      <w:r w:rsidRPr="00D21C9F">
        <w:rPr>
          <w:rFonts w:ascii="Times New Roman" w:hAnsi="Times New Roman"/>
          <w:sz w:val="28"/>
          <w:szCs w:val="28"/>
        </w:rPr>
        <w:t>и</w:t>
      </w:r>
      <w:r w:rsidRPr="00D21C9F">
        <w:rPr>
          <w:rFonts w:ascii="Times New Roman" w:hAnsi="Times New Roman"/>
          <w:sz w:val="28"/>
          <w:szCs w:val="28"/>
        </w:rPr>
        <w:t>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Особенности построения сетевых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 xml:space="preserve"> Подготовка жесткого диска к установке операционной системы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Надежные операционные системы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Анализ архитектур ядер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Множественные прикладные среды. Методы и средства организ</w:t>
      </w:r>
      <w:r w:rsidRPr="00D21C9F">
        <w:rPr>
          <w:rFonts w:ascii="Times New Roman" w:hAnsi="Times New Roman"/>
          <w:sz w:val="28"/>
          <w:szCs w:val="28"/>
        </w:rPr>
        <w:t>а</w:t>
      </w:r>
      <w:r w:rsidRPr="00D21C9F">
        <w:rPr>
          <w:rFonts w:ascii="Times New Roman" w:hAnsi="Times New Roman"/>
          <w:sz w:val="28"/>
          <w:szCs w:val="28"/>
        </w:rPr>
        <w:t>ции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Средства аппаратной поддержки операционных систем</w:t>
      </w:r>
    </w:p>
    <w:p w:rsidR="00D21C9F" w:rsidRPr="00D21C9F" w:rsidRDefault="00D21C9F" w:rsidP="00A54650">
      <w:pPr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21C9F">
        <w:rPr>
          <w:rFonts w:ascii="Times New Roman" w:hAnsi="Times New Roman"/>
          <w:sz w:val="28"/>
          <w:szCs w:val="28"/>
        </w:rPr>
        <w:t>Тенденции рынка операционных систем</w:t>
      </w:r>
    </w:p>
    <w:p w:rsidR="00A9320A" w:rsidRPr="00D21C9F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Pr="00D21C9F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Pr="00D21C9F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A9320A" w:rsidRDefault="00A9320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p w:rsidR="00DE7092" w:rsidRDefault="00DE7092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  <w:sectPr w:rsidR="00DE7092" w:rsidSect="004655D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10AA" w:rsidRPr="006124BD" w:rsidRDefault="00E810AA" w:rsidP="00490558">
      <w:pPr>
        <w:spacing w:after="0" w:line="240" w:lineRule="auto"/>
        <w:ind w:firstLine="567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B4BC1" w:rsidRPr="00DA5B91" w:rsidTr="00DA5B91">
        <w:tc>
          <w:tcPr>
            <w:tcW w:w="10988" w:type="dxa"/>
          </w:tcPr>
          <w:p w:rsidR="00A9320A" w:rsidRPr="00A9320A" w:rsidRDefault="00A9320A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ПРИЛОЖЕНИЕ 1</w:t>
            </w:r>
          </w:p>
          <w:p w:rsidR="00BB4BC1" w:rsidRPr="00A9320A" w:rsidRDefault="00BB4BC1" w:rsidP="00DA5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</w:pPr>
            <w:r w:rsidRPr="00A9320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</w:rPr>
              <w:t>Образец оформления титульного листа</w:t>
            </w:r>
          </w:p>
          <w:p w:rsidR="00BB4BC1" w:rsidRPr="00DA5B91" w:rsidRDefault="00BB4BC1" w:rsidP="00DA5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05A3F" w:rsidRPr="005934AC" w:rsidRDefault="00705A3F" w:rsidP="00705A3F">
            <w:pPr>
              <w:pStyle w:val="1"/>
              <w:ind w:right="282"/>
              <w:rPr>
                <w:rFonts w:ascii="Times New Roman" w:hAnsi="Times New Roman"/>
                <w:b w:val="0"/>
                <w:sz w:val="22"/>
                <w:szCs w:val="28"/>
              </w:rPr>
            </w:pPr>
            <w:r w:rsidRPr="005934AC">
              <w:rPr>
                <w:rFonts w:ascii="Times New Roman" w:hAnsi="Times New Roman"/>
                <w:b w:val="0"/>
                <w:sz w:val="22"/>
                <w:szCs w:val="28"/>
              </w:rPr>
              <w:t>Министерство образования и науки Российской Федерации</w:t>
            </w:r>
          </w:p>
          <w:p w:rsidR="00705A3F" w:rsidRPr="005934AC" w:rsidRDefault="00705A3F" w:rsidP="00705A3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Федеральное государственное бюджетное образовательное учреждение</w:t>
            </w:r>
          </w:p>
          <w:p w:rsidR="00705A3F" w:rsidRPr="005934AC" w:rsidRDefault="00705A3F" w:rsidP="00705A3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высшего образования</w:t>
            </w:r>
          </w:p>
          <w:p w:rsidR="00705A3F" w:rsidRPr="005934AC" w:rsidRDefault="00705A3F" w:rsidP="00705A3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«Курский государственный университет»</w:t>
            </w:r>
          </w:p>
          <w:p w:rsidR="00705A3F" w:rsidRPr="005934AC" w:rsidRDefault="00705A3F" w:rsidP="00705A3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Cs w:val="28"/>
              </w:rPr>
            </w:pPr>
            <w:r w:rsidRPr="005934AC">
              <w:rPr>
                <w:rFonts w:ascii="Times New Roman" w:hAnsi="Times New Roman"/>
                <w:b/>
                <w:caps/>
                <w:szCs w:val="28"/>
              </w:rPr>
              <w:t>К</w:t>
            </w:r>
            <w:r w:rsidRPr="005934AC">
              <w:rPr>
                <w:rFonts w:ascii="Times New Roman" w:hAnsi="Times New Roman"/>
                <w:b/>
                <w:szCs w:val="28"/>
              </w:rPr>
              <w:t>олледж  коммерции,  технологий  и  сервиса</w:t>
            </w: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Pr="005934AC" w:rsidRDefault="007C6997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  <w:r>
              <w:rPr>
                <w:rFonts w:ascii="Times New Roman" w:hAnsi="Times New Roman"/>
                <w:b/>
                <w:sz w:val="32"/>
                <w:szCs w:val="40"/>
              </w:rPr>
              <w:t xml:space="preserve">РЕФЕРАТ </w:t>
            </w: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705A3F" w:rsidRPr="005934AC" w:rsidRDefault="00705A3F" w:rsidP="00705A3F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</w:t>
            </w:r>
            <w:r>
              <w:rPr>
                <w:rFonts w:ascii="Times New Roman" w:hAnsi="Times New Roman"/>
                <w:szCs w:val="28"/>
              </w:rPr>
              <w:t>дисциплине: «Операционные системы и среды»</w:t>
            </w:r>
          </w:p>
          <w:p w:rsidR="00705A3F" w:rsidRPr="005934AC" w:rsidRDefault="00705A3F" w:rsidP="00705A3F">
            <w:pPr>
              <w:pStyle w:val="2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05A3F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705A3F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По теме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705A3F" w:rsidRPr="005934AC" w:rsidRDefault="00705A3F" w:rsidP="00705A3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705A3F" w:rsidRPr="005934AC" w:rsidRDefault="00705A3F" w:rsidP="00705A3F">
            <w:pPr>
              <w:spacing w:after="0" w:line="24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705A3F" w:rsidRPr="005934AC" w:rsidRDefault="00705A3F" w:rsidP="00705A3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Выполнен обучающимся(ейся) 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 xml:space="preserve">                            </w:t>
            </w:r>
          </w:p>
          <w:p w:rsidR="00705A3F" w:rsidRPr="005934AC" w:rsidRDefault="00705A3F" w:rsidP="00705A3F">
            <w:pPr>
              <w:spacing w:after="0" w:line="240" w:lineRule="auto"/>
              <w:ind w:left="2832" w:firstLine="708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            (Ф.И.О. полностью)</w:t>
            </w:r>
            <w:r w:rsidRPr="005934AC">
              <w:rPr>
                <w:rFonts w:ascii="Times New Roman" w:hAnsi="Times New Roman"/>
                <w:szCs w:val="28"/>
              </w:rPr>
              <w:t xml:space="preserve">         </w:t>
            </w:r>
          </w:p>
          <w:p w:rsidR="00705A3F" w:rsidRPr="005934AC" w:rsidRDefault="00705A3F" w:rsidP="00705A3F">
            <w:pPr>
              <w:spacing w:after="0" w:line="240" w:lineRule="auto"/>
              <w:ind w:left="3540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Cs w:val="28"/>
                <w:u w:val="single"/>
              </w:rPr>
              <w:t>2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 xml:space="preserve"> инф «А»</w:t>
            </w:r>
            <w:r w:rsidRPr="005934AC">
              <w:rPr>
                <w:rFonts w:ascii="Times New Roman" w:hAnsi="Times New Roman"/>
                <w:szCs w:val="28"/>
              </w:rPr>
              <w:t>_________________________</w:t>
            </w: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 xml:space="preserve">         (группы)</w:t>
            </w: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Программа подготовки специалистов среднего звена по специальности</w:t>
            </w: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  <w:t>09.02.05 Прикладная информатика (по отраслям)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705A3F" w:rsidRPr="005934AC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34AC">
              <w:rPr>
                <w:rFonts w:ascii="Times New Roman" w:hAnsi="Times New Roman"/>
                <w:sz w:val="20"/>
                <w:szCs w:val="24"/>
              </w:rPr>
              <w:t>(шифр и наименование специальности)</w:t>
            </w: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Форма обучения  </w:t>
            </w:r>
            <w:r w:rsidRPr="005934AC">
              <w:rPr>
                <w:rFonts w:ascii="Times New Roman" w:hAnsi="Times New Roman"/>
                <w:szCs w:val="28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>очная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u w:val="single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ФИО преподавателя      </w:t>
            </w:r>
            <w:r>
              <w:rPr>
                <w:rFonts w:ascii="Times New Roman" w:hAnsi="Times New Roman"/>
                <w:szCs w:val="28"/>
              </w:rPr>
              <w:t>____________________</w:t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  <w:u w:val="single"/>
              </w:rPr>
              <w:tab/>
            </w:r>
            <w:r w:rsidRPr="005934AC">
              <w:rPr>
                <w:rFonts w:ascii="Times New Roman" w:hAnsi="Times New Roman"/>
                <w:szCs w:val="28"/>
              </w:rPr>
              <w:tab/>
            </w:r>
          </w:p>
          <w:p w:rsidR="00705A3F" w:rsidRPr="005934AC" w:rsidRDefault="00705A3F" w:rsidP="00705A3F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                                                     </w:t>
            </w:r>
            <w:r w:rsidRPr="005934AC">
              <w:rPr>
                <w:rFonts w:ascii="Times New Roman" w:hAnsi="Times New Roman"/>
                <w:sz w:val="20"/>
                <w:szCs w:val="24"/>
              </w:rPr>
              <w:t xml:space="preserve">(И.О. Фамилия)                                                      </w:t>
            </w: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 xml:space="preserve"> </w:t>
            </w:r>
          </w:p>
          <w:p w:rsidR="00705A3F" w:rsidRPr="005934AC" w:rsidRDefault="00705A3F" w:rsidP="00705A3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Pr="005934AC" w:rsidRDefault="00705A3F" w:rsidP="00705A3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05A3F" w:rsidRDefault="00705A3F" w:rsidP="00705A3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934AC">
              <w:rPr>
                <w:rFonts w:ascii="Times New Roman" w:hAnsi="Times New Roman"/>
                <w:szCs w:val="28"/>
              </w:rPr>
              <w:t>Курск 20</w:t>
            </w:r>
            <w:r w:rsidR="00F264A3">
              <w:rPr>
                <w:rFonts w:ascii="Times New Roman" w:hAnsi="Times New Roman"/>
                <w:szCs w:val="28"/>
              </w:rPr>
              <w:t>17</w:t>
            </w:r>
          </w:p>
          <w:p w:rsidR="00BB4BC1" w:rsidRPr="00DA5B91" w:rsidRDefault="00BB4BC1" w:rsidP="00DA5B9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6124BD" w:rsidRDefault="006124BD" w:rsidP="0049055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Cs w:val="24"/>
          <w:u w:val="single"/>
        </w:rPr>
      </w:pPr>
    </w:p>
    <w:p w:rsidR="00BB4BC1" w:rsidRPr="00E810AA" w:rsidRDefault="006124BD" w:rsidP="00E810AA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10AA">
        <w:rPr>
          <w:rFonts w:ascii="Times New Roman" w:hAnsi="Times New Roman"/>
          <w:b/>
          <w:bCs/>
          <w:sz w:val="28"/>
          <w:szCs w:val="28"/>
        </w:rPr>
        <w:lastRenderedPageBreak/>
        <w:t>СП</w:t>
      </w:r>
      <w:r w:rsidR="00E810AA" w:rsidRPr="00E810AA">
        <w:rPr>
          <w:rFonts w:ascii="Times New Roman" w:hAnsi="Times New Roman"/>
          <w:b/>
          <w:bCs/>
          <w:sz w:val="28"/>
          <w:szCs w:val="28"/>
        </w:rPr>
        <w:t>ИСОК РЕКОМЕНДОВАННОЙ ЛИТЕРАТУРЫ</w:t>
      </w:r>
    </w:p>
    <w:p w:rsidR="005A7915" w:rsidRPr="005A7915" w:rsidRDefault="005A7915" w:rsidP="005A791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5A7915" w:rsidRPr="005A7915" w:rsidRDefault="005A7915" w:rsidP="005A7915">
      <w:pPr>
        <w:pStyle w:val="a6"/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Гостев, И. М. Операционные системы : учебник и практикум для СПО / И. М. Гостев. — 2-е изд., испр. и доп. — М. : Издательство Юрайт, 2017. — 164 с. — (Серия : Профессиональное образование). — ISBN 978-5-534-04951-0. — Режим доступа: http://www. biblio-online.ru- ЭБС «Юрайт»</w:t>
      </w:r>
    </w:p>
    <w:p w:rsidR="005A7915" w:rsidRPr="005A7915" w:rsidRDefault="005A7915" w:rsidP="005A7915">
      <w:pPr>
        <w:pStyle w:val="a6"/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Куль Т.П. Операционные системы [Электронный ресурс]: учебное пособие / Т.П. Куль. — Электрон. текстовые данные. — Минск: Республика</w:t>
      </w:r>
      <w:r w:rsidRPr="005A7915">
        <w:rPr>
          <w:rFonts w:ascii="Times New Roman" w:hAnsi="Times New Roman"/>
          <w:bCs/>
          <w:sz w:val="28"/>
          <w:szCs w:val="28"/>
        </w:rPr>
        <w:t>н</w:t>
      </w:r>
      <w:r w:rsidRPr="005A7915">
        <w:rPr>
          <w:rFonts w:ascii="Times New Roman" w:hAnsi="Times New Roman"/>
          <w:bCs/>
          <w:sz w:val="28"/>
          <w:szCs w:val="28"/>
        </w:rPr>
        <w:t>ский институт профессионального образования (РИПО), 2015. — 312 c. — 978-985-503-460-6. — Режим доступа: http://www.iprbookshop.ru/67677.html</w:t>
      </w:r>
    </w:p>
    <w:p w:rsidR="005A7915" w:rsidRPr="005A7915" w:rsidRDefault="005A7915" w:rsidP="005A7915">
      <w:pPr>
        <w:pStyle w:val="a6"/>
        <w:numPr>
          <w:ilvl w:val="0"/>
          <w:numId w:val="16"/>
        </w:numPr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Практикум по дисциплине «Операционные системы» [Электронный ресурс]: автоматизированный практикум/ Журавлева Т.Ю.— Электрон. текст</w:t>
      </w:r>
      <w:r w:rsidRPr="005A7915">
        <w:rPr>
          <w:rFonts w:ascii="Times New Roman" w:hAnsi="Times New Roman"/>
          <w:bCs/>
          <w:sz w:val="28"/>
          <w:szCs w:val="28"/>
        </w:rPr>
        <w:t>о</w:t>
      </w:r>
      <w:r w:rsidRPr="005A7915">
        <w:rPr>
          <w:rFonts w:ascii="Times New Roman" w:hAnsi="Times New Roman"/>
          <w:bCs/>
          <w:sz w:val="28"/>
          <w:szCs w:val="28"/>
        </w:rPr>
        <w:t>вые данные.— Саратов: Вузовское образование, 2014.— 40 c.— Режим доступа: http://www.iprbookshop.ru/20692.— ЭБС «IPRbooks», по паролю</w:t>
      </w:r>
    </w:p>
    <w:p w:rsidR="005A7915" w:rsidRPr="005A7915" w:rsidRDefault="005A7915" w:rsidP="005A791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Дополнительные источники:</w:t>
      </w:r>
    </w:p>
    <w:p w:rsidR="005A7915" w:rsidRPr="005A7915" w:rsidRDefault="005A7915" w:rsidP="005A791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Качановский Ю.П. Аппаратное и программное обеспечение перс</w:t>
      </w:r>
      <w:r w:rsidRPr="005A7915">
        <w:rPr>
          <w:rFonts w:ascii="Times New Roman" w:hAnsi="Times New Roman"/>
          <w:bCs/>
          <w:sz w:val="28"/>
          <w:szCs w:val="28"/>
        </w:rPr>
        <w:t>о</w:t>
      </w:r>
      <w:r w:rsidRPr="005A7915">
        <w:rPr>
          <w:rFonts w:ascii="Times New Roman" w:hAnsi="Times New Roman"/>
          <w:bCs/>
          <w:sz w:val="28"/>
          <w:szCs w:val="28"/>
        </w:rPr>
        <w:t>нального компьютера. Основы работы с операционной системой [Электронный ресурс] : методические указания к проведению лабораторной работы по курсу «Информатика» / Ю.П. Качановский, А.С. Широков. — Электрон. текстовые данные. — Липецк: Липецкий государственный технический университет, ЭБС АСВ, 2014. — 49 c. — 2227-8397. — Режим доступа: http://www.iprbookshop.ru/55074.html</w:t>
      </w:r>
    </w:p>
    <w:p w:rsidR="005A7915" w:rsidRPr="005A7915" w:rsidRDefault="005A7915" w:rsidP="005A791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Коньков К.А. Устройство и функционирование ОС Windows. Пра</w:t>
      </w:r>
      <w:r w:rsidRPr="005A7915">
        <w:rPr>
          <w:rFonts w:ascii="Times New Roman" w:hAnsi="Times New Roman"/>
          <w:bCs/>
          <w:sz w:val="28"/>
          <w:szCs w:val="28"/>
        </w:rPr>
        <w:t>к</w:t>
      </w:r>
      <w:r w:rsidRPr="005A7915">
        <w:rPr>
          <w:rFonts w:ascii="Times New Roman" w:hAnsi="Times New Roman"/>
          <w:bCs/>
          <w:sz w:val="28"/>
          <w:szCs w:val="28"/>
        </w:rPr>
        <w:t>тикум к курсу «Операционные системы» [Электронный ресурс] : учебное пос</w:t>
      </w:r>
      <w:r w:rsidRPr="005A7915">
        <w:rPr>
          <w:rFonts w:ascii="Times New Roman" w:hAnsi="Times New Roman"/>
          <w:bCs/>
          <w:sz w:val="28"/>
          <w:szCs w:val="28"/>
        </w:rPr>
        <w:t>о</w:t>
      </w:r>
      <w:r w:rsidRPr="005A7915">
        <w:rPr>
          <w:rFonts w:ascii="Times New Roman" w:hAnsi="Times New Roman"/>
          <w:bCs/>
          <w:sz w:val="28"/>
          <w:szCs w:val="28"/>
        </w:rPr>
        <w:t>бие / К.А. Коньков. — Электрон. текстовые данные. — Москва, Саратов: И</w:t>
      </w:r>
      <w:r w:rsidRPr="005A7915">
        <w:rPr>
          <w:rFonts w:ascii="Times New Roman" w:hAnsi="Times New Roman"/>
          <w:bCs/>
          <w:sz w:val="28"/>
          <w:szCs w:val="28"/>
        </w:rPr>
        <w:t>н</w:t>
      </w:r>
      <w:r w:rsidRPr="005A7915">
        <w:rPr>
          <w:rFonts w:ascii="Times New Roman" w:hAnsi="Times New Roman"/>
          <w:bCs/>
          <w:sz w:val="28"/>
          <w:szCs w:val="28"/>
        </w:rPr>
        <w:t>тернет-Университет Информационных Технологий (ИНТУИТ), Вузовское о</w:t>
      </w:r>
      <w:r w:rsidRPr="005A7915">
        <w:rPr>
          <w:rFonts w:ascii="Times New Roman" w:hAnsi="Times New Roman"/>
          <w:bCs/>
          <w:sz w:val="28"/>
          <w:szCs w:val="28"/>
        </w:rPr>
        <w:t>б</w:t>
      </w:r>
      <w:r w:rsidRPr="005A7915">
        <w:rPr>
          <w:rFonts w:ascii="Times New Roman" w:hAnsi="Times New Roman"/>
          <w:bCs/>
          <w:sz w:val="28"/>
          <w:szCs w:val="28"/>
        </w:rPr>
        <w:t>разование, 2017. — 208 c. — 978-5-4487-0095-8. — Режим доступа: http://www.iprbookshop.ru/67369.html</w:t>
      </w:r>
    </w:p>
    <w:p w:rsidR="005A7915" w:rsidRPr="005A7915" w:rsidRDefault="005A7915" w:rsidP="005A791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Куль Т.П. Операционные системы [Электронный ресурс] : учебное пособие / Т.П. Куль. — Электрон. текстовые данные. — Минск: Республика</w:t>
      </w:r>
      <w:r w:rsidRPr="005A7915">
        <w:rPr>
          <w:rFonts w:ascii="Times New Roman" w:hAnsi="Times New Roman"/>
          <w:bCs/>
          <w:sz w:val="28"/>
          <w:szCs w:val="28"/>
        </w:rPr>
        <w:t>н</w:t>
      </w:r>
      <w:r w:rsidRPr="005A7915">
        <w:rPr>
          <w:rFonts w:ascii="Times New Roman" w:hAnsi="Times New Roman"/>
          <w:bCs/>
          <w:sz w:val="28"/>
          <w:szCs w:val="28"/>
        </w:rPr>
        <w:t>ский институт профессионального образования (РИПО), 2015. — 312 c. — 978-985-503-460-6. — Режим доступа: http://www.iprbookshop.ru/67677.html</w:t>
      </w:r>
    </w:p>
    <w:p w:rsidR="005A7915" w:rsidRPr="005A7915" w:rsidRDefault="005A7915" w:rsidP="005A791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Курячий Г.В. Операционная система Linux. Курс лекций [Эле</w:t>
      </w:r>
      <w:r w:rsidRPr="005A7915">
        <w:rPr>
          <w:rFonts w:ascii="Times New Roman" w:hAnsi="Times New Roman"/>
          <w:bCs/>
          <w:sz w:val="28"/>
          <w:szCs w:val="28"/>
        </w:rPr>
        <w:t>к</w:t>
      </w:r>
      <w:r w:rsidRPr="005A7915">
        <w:rPr>
          <w:rFonts w:ascii="Times New Roman" w:hAnsi="Times New Roman"/>
          <w:bCs/>
          <w:sz w:val="28"/>
          <w:szCs w:val="28"/>
        </w:rPr>
        <w:t>тронный ресурс]: учебное пособие / Г.В. Курячий, К.А. Маслинский. — Эле</w:t>
      </w:r>
      <w:r w:rsidRPr="005A7915">
        <w:rPr>
          <w:rFonts w:ascii="Times New Roman" w:hAnsi="Times New Roman"/>
          <w:bCs/>
          <w:sz w:val="28"/>
          <w:szCs w:val="28"/>
        </w:rPr>
        <w:t>к</w:t>
      </w:r>
      <w:r w:rsidRPr="005A7915">
        <w:rPr>
          <w:rFonts w:ascii="Times New Roman" w:hAnsi="Times New Roman"/>
          <w:bCs/>
          <w:sz w:val="28"/>
          <w:szCs w:val="28"/>
        </w:rPr>
        <w:t>трон. текстовые данные. — Саратов: Профобразование, 2017. — 348 c. — 978-5-4488-0110-5. — Режим доступа: http://www.iprbookshop.ru/63944.html</w:t>
      </w:r>
    </w:p>
    <w:p w:rsidR="005A7915" w:rsidRPr="005A7915" w:rsidRDefault="005A7915" w:rsidP="005A791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>Филиппов М.В. Операционные системы [Электронный ресурс]: учебно-методическое пособие / М.В. Филиппов, Д.В. Завьялов. — Электрон. текстовые данные. — Волгоград: Волгоградский институт бизнеса, 2014. — 163 c. — 2227-8397. — Режим доступа: http://www.iprbookshop.ru/56020.html</w:t>
      </w:r>
    </w:p>
    <w:p w:rsidR="005A7915" w:rsidRPr="005A7915" w:rsidRDefault="005A7915" w:rsidP="005A7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 xml:space="preserve">Интернет-ресурсы: </w:t>
      </w:r>
    </w:p>
    <w:p w:rsidR="005A7915" w:rsidRPr="005A7915" w:rsidRDefault="005A7915" w:rsidP="005A7915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lastRenderedPageBreak/>
        <w:t xml:space="preserve">Официальный сайт российского общеобразовательного портала:  http://www.school.edu.ru </w:t>
      </w:r>
    </w:p>
    <w:p w:rsidR="005A7915" w:rsidRPr="005A7915" w:rsidRDefault="005A7915" w:rsidP="005A7915">
      <w:pPr>
        <w:pStyle w:val="a6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A7915">
        <w:rPr>
          <w:rFonts w:ascii="Times New Roman" w:hAnsi="Times New Roman"/>
          <w:bCs/>
          <w:sz w:val="28"/>
          <w:szCs w:val="28"/>
        </w:rPr>
        <w:t xml:space="preserve">Электронный учебник по дисциплине:  http://www.sspi.ru/ dir/_nau/inf_mat/1.pdf - </w:t>
      </w:r>
    </w:p>
    <w:p w:rsidR="005A7915" w:rsidRPr="005A7915" w:rsidRDefault="005A7915" w:rsidP="005A7915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7915">
        <w:rPr>
          <w:rFonts w:ascii="Times New Roman" w:hAnsi="Times New Roman"/>
          <w:bCs/>
          <w:sz w:val="28"/>
          <w:szCs w:val="28"/>
        </w:rPr>
        <w:t>Лекции</w:t>
      </w:r>
      <w:r w:rsidRPr="005A791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7915">
        <w:rPr>
          <w:rFonts w:ascii="Times New Roman" w:hAnsi="Times New Roman"/>
          <w:bCs/>
          <w:sz w:val="28"/>
          <w:szCs w:val="28"/>
        </w:rPr>
        <w:t>по</w:t>
      </w:r>
      <w:r w:rsidRPr="005A7915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A7915">
        <w:rPr>
          <w:rFonts w:ascii="Times New Roman" w:hAnsi="Times New Roman"/>
          <w:bCs/>
          <w:sz w:val="28"/>
          <w:szCs w:val="28"/>
        </w:rPr>
        <w:t>дисциплине</w:t>
      </w:r>
      <w:r w:rsidRPr="005A7915">
        <w:rPr>
          <w:rFonts w:ascii="Times New Roman" w:hAnsi="Times New Roman"/>
          <w:bCs/>
          <w:sz w:val="28"/>
          <w:szCs w:val="28"/>
          <w:lang w:val="en-US"/>
        </w:rPr>
        <w:t>:  http://zarabotait.narod.ru/ operatsio</w:t>
      </w:r>
      <w:r w:rsidRPr="005A7915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5A7915">
        <w:rPr>
          <w:rFonts w:ascii="Times New Roman" w:hAnsi="Times New Roman"/>
          <w:bCs/>
          <w:sz w:val="28"/>
          <w:szCs w:val="28"/>
          <w:lang w:val="en-US"/>
        </w:rPr>
        <w:t xml:space="preserve">nie_sistemi_i_sredi/ - </w:t>
      </w:r>
    </w:p>
    <w:p w:rsidR="006124BD" w:rsidRPr="005D3569" w:rsidRDefault="006124BD" w:rsidP="005A7915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sectPr w:rsidR="006124BD" w:rsidRPr="005D3569" w:rsidSect="00465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9"/>
    <w:multiLevelType w:val="hybridMultilevel"/>
    <w:tmpl w:val="BCAA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184"/>
    <w:multiLevelType w:val="hybridMultilevel"/>
    <w:tmpl w:val="16F40C2E"/>
    <w:lvl w:ilvl="0" w:tplc="454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51E2C"/>
    <w:multiLevelType w:val="hybridMultilevel"/>
    <w:tmpl w:val="AE209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90C9B"/>
    <w:multiLevelType w:val="hybridMultilevel"/>
    <w:tmpl w:val="81CA82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0D5D75"/>
    <w:multiLevelType w:val="hybridMultilevel"/>
    <w:tmpl w:val="C7D4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70760"/>
    <w:multiLevelType w:val="multilevel"/>
    <w:tmpl w:val="1262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E6D2E"/>
    <w:multiLevelType w:val="multilevel"/>
    <w:tmpl w:val="AC28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F4EC7"/>
    <w:multiLevelType w:val="multilevel"/>
    <w:tmpl w:val="E3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E579E"/>
    <w:multiLevelType w:val="multilevel"/>
    <w:tmpl w:val="3E5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7164B"/>
    <w:multiLevelType w:val="hybridMultilevel"/>
    <w:tmpl w:val="CF7A2F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A64575"/>
    <w:multiLevelType w:val="hybridMultilevel"/>
    <w:tmpl w:val="33B6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26A14"/>
    <w:multiLevelType w:val="hybridMultilevel"/>
    <w:tmpl w:val="3D9041A8"/>
    <w:lvl w:ilvl="0" w:tplc="80A00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E54462"/>
    <w:multiLevelType w:val="hybridMultilevel"/>
    <w:tmpl w:val="27E048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5100E"/>
    <w:multiLevelType w:val="hybridMultilevel"/>
    <w:tmpl w:val="6A6891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657CEC"/>
    <w:multiLevelType w:val="hybridMultilevel"/>
    <w:tmpl w:val="0A3A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E3924"/>
    <w:multiLevelType w:val="hybridMultilevel"/>
    <w:tmpl w:val="C4126A7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F2E5BCA"/>
    <w:multiLevelType w:val="hybridMultilevel"/>
    <w:tmpl w:val="33B6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0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1FE"/>
    <w:rsid w:val="00073641"/>
    <w:rsid w:val="000A10EB"/>
    <w:rsid w:val="000B3EB1"/>
    <w:rsid w:val="000F0117"/>
    <w:rsid w:val="00133B46"/>
    <w:rsid w:val="0014101B"/>
    <w:rsid w:val="001571FE"/>
    <w:rsid w:val="00251334"/>
    <w:rsid w:val="0028474B"/>
    <w:rsid w:val="00385EE4"/>
    <w:rsid w:val="003D42A0"/>
    <w:rsid w:val="004532FC"/>
    <w:rsid w:val="004655D6"/>
    <w:rsid w:val="00467EB0"/>
    <w:rsid w:val="00485C21"/>
    <w:rsid w:val="00490558"/>
    <w:rsid w:val="004B0B82"/>
    <w:rsid w:val="005170B5"/>
    <w:rsid w:val="005437FB"/>
    <w:rsid w:val="0057355A"/>
    <w:rsid w:val="005744D4"/>
    <w:rsid w:val="005A7915"/>
    <w:rsid w:val="005D3569"/>
    <w:rsid w:val="00607A87"/>
    <w:rsid w:val="006124BD"/>
    <w:rsid w:val="00645E70"/>
    <w:rsid w:val="00681036"/>
    <w:rsid w:val="006C35A8"/>
    <w:rsid w:val="006C3DA6"/>
    <w:rsid w:val="006C4B17"/>
    <w:rsid w:val="006E449A"/>
    <w:rsid w:val="00705A3F"/>
    <w:rsid w:val="0075172A"/>
    <w:rsid w:val="007C6997"/>
    <w:rsid w:val="00803386"/>
    <w:rsid w:val="00916949"/>
    <w:rsid w:val="00934890"/>
    <w:rsid w:val="0093501B"/>
    <w:rsid w:val="0095191A"/>
    <w:rsid w:val="00965E4F"/>
    <w:rsid w:val="009E19C0"/>
    <w:rsid w:val="009F25DA"/>
    <w:rsid w:val="009F2A8E"/>
    <w:rsid w:val="00A24C19"/>
    <w:rsid w:val="00A54650"/>
    <w:rsid w:val="00A9320A"/>
    <w:rsid w:val="00AD236A"/>
    <w:rsid w:val="00B012E9"/>
    <w:rsid w:val="00B05732"/>
    <w:rsid w:val="00B147B3"/>
    <w:rsid w:val="00B3503F"/>
    <w:rsid w:val="00B938AF"/>
    <w:rsid w:val="00BB4BC1"/>
    <w:rsid w:val="00C420DF"/>
    <w:rsid w:val="00D011D3"/>
    <w:rsid w:val="00D21C9F"/>
    <w:rsid w:val="00DA246B"/>
    <w:rsid w:val="00DA5B91"/>
    <w:rsid w:val="00DC5BBC"/>
    <w:rsid w:val="00DE7092"/>
    <w:rsid w:val="00E41B7A"/>
    <w:rsid w:val="00E810AA"/>
    <w:rsid w:val="00EE60F2"/>
    <w:rsid w:val="00F05C8A"/>
    <w:rsid w:val="00F264A3"/>
    <w:rsid w:val="00F353BD"/>
    <w:rsid w:val="00F35DB6"/>
    <w:rsid w:val="00F63197"/>
    <w:rsid w:val="00F809D3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437F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MS Sans Serif" w:eastAsia="Times New Roman" w:hAnsi="MS Sans Serif" w:cs="MS Sans Serif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F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B4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5D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C5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7FB"/>
    <w:rPr>
      <w:rFonts w:ascii="MS Sans Serif" w:eastAsia="Times New Roman" w:hAnsi="MS Sans Serif" w:cs="MS Sans Serif"/>
      <w:b/>
      <w:bCs/>
      <w:sz w:val="32"/>
      <w:szCs w:val="32"/>
    </w:rPr>
  </w:style>
  <w:style w:type="paragraph" w:styleId="a8">
    <w:name w:val="Body Text"/>
    <w:basedOn w:val="a"/>
    <w:link w:val="a9"/>
    <w:rsid w:val="005437F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437F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49A"/>
  </w:style>
  <w:style w:type="paragraph" w:customStyle="1" w:styleId="aa">
    <w:name w:val="ЛИТЕР"/>
    <w:basedOn w:val="a"/>
    <w:rsid w:val="00A54650"/>
    <w:pPr>
      <w:tabs>
        <w:tab w:val="num" w:pos="360"/>
        <w:tab w:val="left" w:pos="5103"/>
      </w:tabs>
      <w:spacing w:after="0" w:line="360" w:lineRule="auto"/>
      <w:ind w:left="360" w:hanging="360"/>
    </w:pPr>
    <w:rPr>
      <w:rFonts w:ascii="Arial Narrow" w:eastAsia="Times New Roman" w:hAnsi="Arial Narrow"/>
      <w:lang w:eastAsia="ru-RU"/>
    </w:rPr>
  </w:style>
  <w:style w:type="character" w:styleId="ab">
    <w:name w:val="Hyperlink"/>
    <w:basedOn w:val="a0"/>
    <w:rsid w:val="00A54650"/>
    <w:rPr>
      <w:color w:val="0000FF"/>
      <w:u w:val="single"/>
    </w:rPr>
  </w:style>
  <w:style w:type="paragraph" w:styleId="2">
    <w:name w:val="List 2"/>
    <w:basedOn w:val="a"/>
    <w:uiPriority w:val="99"/>
    <w:unhideWhenUsed/>
    <w:rsid w:val="00705A3F"/>
    <w:pPr>
      <w:ind w:left="566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User</cp:lastModifiedBy>
  <cp:revision>11</cp:revision>
  <cp:lastPrinted>2018-04-17T07:34:00Z</cp:lastPrinted>
  <dcterms:created xsi:type="dcterms:W3CDTF">2014-12-07T21:24:00Z</dcterms:created>
  <dcterms:modified xsi:type="dcterms:W3CDTF">2018-04-20T11:27:00Z</dcterms:modified>
</cp:coreProperties>
</file>