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21" w:rsidRPr="006A13BF" w:rsidRDefault="00314321" w:rsidP="00314321">
      <w:pPr>
        <w:pStyle w:val="10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14321" w:rsidRPr="006A13BF" w:rsidRDefault="00314321" w:rsidP="00314321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14321" w:rsidRPr="006A13BF" w:rsidRDefault="00314321" w:rsidP="00314321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314321" w:rsidRPr="006A13BF" w:rsidRDefault="00314321" w:rsidP="00314321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314321" w:rsidRPr="006A13BF" w:rsidRDefault="00314321" w:rsidP="00314321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6A13BF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1D461F">
        <w:rPr>
          <w:rFonts w:ascii="Times New Roman" w:hAnsi="Times New Roman"/>
          <w:b/>
          <w:sz w:val="28"/>
          <w:szCs w:val="28"/>
        </w:rPr>
        <w:t>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314321" w:rsidRDefault="00314321" w:rsidP="00314321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21" w:rsidRDefault="00314321" w:rsidP="00314321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21" w:rsidRDefault="00314321" w:rsidP="00314321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21" w:rsidRDefault="00314321" w:rsidP="00314321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14321" w:rsidRPr="0010726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10726F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написанию реферата </w:t>
      </w:r>
    </w:p>
    <w:p w:rsidR="00314321" w:rsidRPr="006A13BF" w:rsidRDefault="00314321" w:rsidP="00314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«Основы исследовательской деятельности»</w:t>
      </w:r>
    </w:p>
    <w:p w:rsidR="00314321" w:rsidRDefault="00314321" w:rsidP="00314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321" w:rsidRDefault="00314321" w:rsidP="00314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321" w:rsidRPr="006A13BF" w:rsidRDefault="00314321" w:rsidP="00314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314321" w:rsidRPr="006A13BF" w:rsidRDefault="00314321" w:rsidP="00314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321" w:rsidRPr="006A13BF" w:rsidRDefault="00314321" w:rsidP="00314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-651510</wp:posOffset>
            </wp:positionV>
            <wp:extent cx="2143125" cy="2409825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321" w:rsidRPr="006A13BF" w:rsidRDefault="00314321" w:rsidP="00314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14321" w:rsidRPr="006A13BF" w:rsidRDefault="00314321" w:rsidP="00314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1D461F" w:rsidRPr="00BE5BE5" w:rsidRDefault="00BF684C" w:rsidP="001D461F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1D461F" w:rsidRPr="00BE5BE5">
        <w:rPr>
          <w:rFonts w:ascii="Times New Roman" w:hAnsi="Times New Roman"/>
          <w:sz w:val="28"/>
          <w:szCs w:val="28"/>
        </w:rPr>
        <w:t xml:space="preserve">: </w:t>
      </w:r>
      <w:r w:rsidR="001D461F">
        <w:rPr>
          <w:rFonts w:ascii="Times New Roman" w:hAnsi="Times New Roman"/>
          <w:sz w:val="28"/>
          <w:szCs w:val="28"/>
        </w:rPr>
        <w:t>Ефимцева И.Б.,</w:t>
      </w:r>
    </w:p>
    <w:p w:rsidR="001D461F" w:rsidRPr="00BE5BE5" w:rsidRDefault="001D461F" w:rsidP="001D4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1D461F" w:rsidRPr="00BE5BE5" w:rsidRDefault="001D461F" w:rsidP="001D4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</w:t>
      </w:r>
      <w:proofErr w:type="gramStart"/>
      <w:r w:rsidRPr="00BE5BE5">
        <w:rPr>
          <w:rFonts w:ascii="Times New Roman" w:hAnsi="Times New Roman"/>
          <w:sz w:val="28"/>
          <w:szCs w:val="28"/>
        </w:rPr>
        <w:t>ВО</w:t>
      </w:r>
      <w:proofErr w:type="gramEnd"/>
      <w:r w:rsidRPr="00BE5BE5">
        <w:rPr>
          <w:rFonts w:ascii="Times New Roman" w:hAnsi="Times New Roman"/>
          <w:sz w:val="28"/>
          <w:szCs w:val="28"/>
        </w:rPr>
        <w:t xml:space="preserve"> </w:t>
      </w:r>
    </w:p>
    <w:p w:rsidR="001D461F" w:rsidRPr="00BE5BE5" w:rsidRDefault="001D461F" w:rsidP="001D4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1D461F" w:rsidRPr="006A13BF" w:rsidRDefault="001D461F" w:rsidP="001D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1D461F" w:rsidRPr="006A13BF" w:rsidRDefault="001D461F" w:rsidP="001D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1D461F" w:rsidRPr="006A13BF" w:rsidRDefault="001D461F" w:rsidP="001D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1D461F" w:rsidRDefault="001D461F" w:rsidP="001D461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4321" w:rsidRPr="006A13BF" w:rsidRDefault="001D461F" w:rsidP="001D4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14321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BF684C">
        <w:rPr>
          <w:rFonts w:ascii="Times New Roman" w:hAnsi="Times New Roman"/>
          <w:bCs/>
          <w:sz w:val="28"/>
          <w:szCs w:val="28"/>
        </w:rPr>
        <w:t>7</w:t>
      </w:r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BF684C">
        <w:rPr>
          <w:rFonts w:ascii="Times New Roman" w:hAnsi="Times New Roman"/>
          <w:sz w:val="28"/>
          <w:szCs w:val="28"/>
        </w:rPr>
        <w:t xml:space="preserve">ПЦК Общеобразовательных дисциплин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4532FC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  <w:proofErr w:type="gramEnd"/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681036">
        <w:rPr>
          <w:rFonts w:ascii="Times New Roman" w:hAnsi="Times New Roman"/>
          <w:sz w:val="28"/>
          <w:szCs w:val="28"/>
        </w:rPr>
        <w:t>относится</w:t>
      </w:r>
      <w:proofErr w:type="gramEnd"/>
      <w:r w:rsidRPr="00681036">
        <w:rPr>
          <w:rFonts w:ascii="Times New Roman" w:hAnsi="Times New Roman"/>
          <w:sz w:val="28"/>
          <w:szCs w:val="28"/>
        </w:rPr>
        <w:t xml:space="preserve">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</w:t>
      </w:r>
      <w:proofErr w:type="gramStart"/>
      <w:r w:rsidRPr="00385EE4">
        <w:rPr>
          <w:rFonts w:ascii="Times New Roman" w:hAnsi="Times New Roman"/>
          <w:sz w:val="28"/>
          <w:szCs w:val="28"/>
        </w:rPr>
        <w:t>и</w:t>
      </w:r>
      <w:proofErr w:type="gramEnd"/>
      <w:r w:rsidRPr="00385EE4">
        <w:rPr>
          <w:rFonts w:ascii="Times New Roman" w:hAnsi="Times New Roman"/>
          <w:sz w:val="28"/>
          <w:szCs w:val="28"/>
        </w:rPr>
        <w:t xml:space="preserve">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1D461F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1D461F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</w:t>
      </w:r>
      <w:proofErr w:type="gramStart"/>
      <w:r w:rsidRPr="00251334">
        <w:rPr>
          <w:rFonts w:ascii="Times New Roman" w:hAnsi="Times New Roman"/>
          <w:sz w:val="28"/>
          <w:szCs w:val="28"/>
        </w:rPr>
        <w:t xml:space="preserve">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</w:t>
      </w:r>
      <w:proofErr w:type="gramEnd"/>
      <w:r w:rsidRPr="00251334">
        <w:rPr>
          <w:rFonts w:ascii="Times New Roman" w:hAnsi="Times New Roman"/>
          <w:sz w:val="28"/>
          <w:szCs w:val="28"/>
        </w:rPr>
        <w:t>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proofErr w:type="gramStart"/>
      <w:r w:rsidR="00965E4F"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3F087C" w:rsidRDefault="00FE0EEF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Финансовые расчеты в условиях определенности</w:t>
      </w:r>
    </w:p>
    <w:p w:rsidR="00FE0EEF" w:rsidRPr="00894D26" w:rsidRDefault="00894D26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94D26">
        <w:rPr>
          <w:rFonts w:ascii="Times New Roman" w:hAnsi="Times New Roman"/>
          <w:bCs/>
          <w:sz w:val="28"/>
          <w:szCs w:val="28"/>
        </w:rPr>
        <w:t>Модель постановки задач выбора решений. Модели выбора реш</w:t>
      </w:r>
      <w:r w:rsidRPr="00894D26">
        <w:rPr>
          <w:rFonts w:ascii="Times New Roman" w:hAnsi="Times New Roman"/>
          <w:bCs/>
          <w:sz w:val="28"/>
          <w:szCs w:val="28"/>
        </w:rPr>
        <w:t>е</w:t>
      </w:r>
      <w:r w:rsidRPr="00894D26">
        <w:rPr>
          <w:rFonts w:ascii="Times New Roman" w:hAnsi="Times New Roman"/>
          <w:bCs/>
          <w:sz w:val="28"/>
          <w:szCs w:val="28"/>
        </w:rPr>
        <w:t>ний в условиях определенности.</w:t>
      </w:r>
    </w:p>
    <w:p w:rsidR="00894D26" w:rsidRPr="00894D26" w:rsidRDefault="00894D26" w:rsidP="00894D26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94D26">
        <w:rPr>
          <w:rFonts w:ascii="Times New Roman" w:hAnsi="Times New Roman"/>
          <w:bCs/>
          <w:sz w:val="28"/>
          <w:szCs w:val="28"/>
        </w:rPr>
        <w:t xml:space="preserve">Ежемесячная капитализация процентов.  Кредиты. </w:t>
      </w:r>
    </w:p>
    <w:p w:rsidR="00300D9C" w:rsidRDefault="00894D26" w:rsidP="00894D26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94D26">
        <w:rPr>
          <w:rFonts w:ascii="Times New Roman" w:hAnsi="Times New Roman"/>
          <w:bCs/>
          <w:sz w:val="28"/>
          <w:szCs w:val="28"/>
        </w:rPr>
        <w:t>Начисление процентов на сумму депозита по плавающей процен</w:t>
      </w:r>
      <w:r w:rsidRPr="00894D26">
        <w:rPr>
          <w:rFonts w:ascii="Times New Roman" w:hAnsi="Times New Roman"/>
          <w:bCs/>
          <w:sz w:val="28"/>
          <w:szCs w:val="28"/>
        </w:rPr>
        <w:t>т</w:t>
      </w:r>
      <w:r w:rsidRPr="00894D26">
        <w:rPr>
          <w:rFonts w:ascii="Times New Roman" w:hAnsi="Times New Roman"/>
          <w:bCs/>
          <w:sz w:val="28"/>
          <w:szCs w:val="28"/>
        </w:rPr>
        <w:t>ной ставке</w:t>
      </w:r>
    </w:p>
    <w:p w:rsidR="00894D26" w:rsidRPr="00894D26" w:rsidRDefault="00894D26" w:rsidP="00894D26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2E19">
        <w:rPr>
          <w:rFonts w:ascii="Times New Roman" w:hAnsi="Times New Roman"/>
          <w:bCs/>
          <w:sz w:val="28"/>
          <w:szCs w:val="28"/>
        </w:rPr>
        <w:t xml:space="preserve">Долговые ценные бумаги.  </w:t>
      </w:r>
    </w:p>
    <w:p w:rsidR="00894D26" w:rsidRPr="00894D26" w:rsidRDefault="00894D26" w:rsidP="00894D26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2E19">
        <w:rPr>
          <w:rFonts w:ascii="Times New Roman" w:hAnsi="Times New Roman"/>
          <w:bCs/>
          <w:sz w:val="28"/>
          <w:szCs w:val="28"/>
        </w:rPr>
        <w:t xml:space="preserve">Специфика расчетов на ММВБ. Дивиденды. </w:t>
      </w:r>
    </w:p>
    <w:p w:rsidR="00894D26" w:rsidRPr="00894D26" w:rsidRDefault="00894D26" w:rsidP="00894D26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2E19">
        <w:rPr>
          <w:rFonts w:ascii="Times New Roman" w:hAnsi="Times New Roman"/>
          <w:bCs/>
          <w:sz w:val="28"/>
          <w:szCs w:val="28"/>
        </w:rPr>
        <w:t>Использование операций с ценными бумагами в коммерческом д</w:t>
      </w:r>
      <w:r w:rsidRPr="00D02E19">
        <w:rPr>
          <w:rFonts w:ascii="Times New Roman" w:hAnsi="Times New Roman"/>
          <w:bCs/>
          <w:sz w:val="28"/>
          <w:szCs w:val="28"/>
        </w:rPr>
        <w:t>е</w:t>
      </w:r>
      <w:r w:rsidRPr="00D02E19">
        <w:rPr>
          <w:rFonts w:ascii="Times New Roman" w:hAnsi="Times New Roman"/>
          <w:bCs/>
          <w:sz w:val="28"/>
          <w:szCs w:val="28"/>
        </w:rPr>
        <w:t>ле.</w:t>
      </w:r>
    </w:p>
    <w:p w:rsidR="00894D26" w:rsidRPr="00894D26" w:rsidRDefault="00894D26" w:rsidP="00894D26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2E19">
        <w:rPr>
          <w:rFonts w:ascii="Times New Roman" w:hAnsi="Times New Roman"/>
          <w:bCs/>
          <w:sz w:val="28"/>
          <w:szCs w:val="28"/>
        </w:rPr>
        <w:t>Корреляция и регрессия. Парный коэффициент  корреляции. Коэ</w:t>
      </w:r>
      <w:r w:rsidRPr="00D02E19">
        <w:rPr>
          <w:rFonts w:ascii="Times New Roman" w:hAnsi="Times New Roman"/>
          <w:bCs/>
          <w:sz w:val="28"/>
          <w:szCs w:val="28"/>
        </w:rPr>
        <w:t>ф</w:t>
      </w:r>
      <w:r w:rsidRPr="00D02E19">
        <w:rPr>
          <w:rFonts w:ascii="Times New Roman" w:hAnsi="Times New Roman"/>
          <w:bCs/>
          <w:sz w:val="28"/>
          <w:szCs w:val="28"/>
        </w:rPr>
        <w:t xml:space="preserve">фициент множественной корреляции.  </w:t>
      </w:r>
    </w:p>
    <w:p w:rsidR="00894D26" w:rsidRPr="00894D26" w:rsidRDefault="00894D26" w:rsidP="00894D26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2E19">
        <w:rPr>
          <w:rFonts w:ascii="Times New Roman" w:hAnsi="Times New Roman"/>
          <w:bCs/>
          <w:sz w:val="28"/>
          <w:szCs w:val="28"/>
        </w:rPr>
        <w:t xml:space="preserve">Статистическая обработка опытных данных. </w:t>
      </w:r>
    </w:p>
    <w:p w:rsidR="00894D26" w:rsidRPr="00894D26" w:rsidRDefault="00894D26" w:rsidP="00894D26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2E19">
        <w:rPr>
          <w:rFonts w:ascii="Times New Roman" w:hAnsi="Times New Roman"/>
          <w:bCs/>
          <w:sz w:val="28"/>
          <w:szCs w:val="28"/>
        </w:rPr>
        <w:t>Оценка инвестиционных процессов</w:t>
      </w:r>
    </w:p>
    <w:p w:rsidR="00894D26" w:rsidRPr="00894D26" w:rsidRDefault="00894D26" w:rsidP="00894D26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2E19">
        <w:rPr>
          <w:rFonts w:ascii="Times New Roman" w:hAnsi="Times New Roman"/>
          <w:bCs/>
          <w:sz w:val="28"/>
          <w:szCs w:val="28"/>
        </w:rPr>
        <w:t>Риски и их измерение</w:t>
      </w:r>
    </w:p>
    <w:p w:rsidR="00894D26" w:rsidRPr="00D02E19" w:rsidRDefault="00894D26" w:rsidP="00D02E19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2E19">
        <w:rPr>
          <w:rFonts w:ascii="Times New Roman" w:hAnsi="Times New Roman"/>
          <w:bCs/>
          <w:sz w:val="28"/>
          <w:szCs w:val="28"/>
        </w:rPr>
        <w:t>Основные понятия и определения рынка и портфеля ценных бумаг. Математическая постановка задачи</w:t>
      </w:r>
    </w:p>
    <w:p w:rsidR="00894D26" w:rsidRPr="00D02E19" w:rsidRDefault="00894D26" w:rsidP="00D02E19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2E19">
        <w:rPr>
          <w:rFonts w:ascii="Times New Roman" w:hAnsi="Times New Roman"/>
          <w:bCs/>
          <w:sz w:val="28"/>
          <w:szCs w:val="28"/>
        </w:rPr>
        <w:t>Определение опционов и фьючерсов. Определение стоимости о</w:t>
      </w:r>
      <w:r w:rsidRPr="00D02E19">
        <w:rPr>
          <w:rFonts w:ascii="Times New Roman" w:hAnsi="Times New Roman"/>
          <w:bCs/>
          <w:sz w:val="28"/>
          <w:szCs w:val="28"/>
        </w:rPr>
        <w:t>п</w:t>
      </w:r>
      <w:r w:rsidRPr="00D02E19">
        <w:rPr>
          <w:rFonts w:ascii="Times New Roman" w:hAnsi="Times New Roman"/>
          <w:bCs/>
          <w:sz w:val="28"/>
          <w:szCs w:val="28"/>
        </w:rPr>
        <w:t xml:space="preserve">циона на модели исполнения. </w:t>
      </w:r>
    </w:p>
    <w:p w:rsidR="00894D26" w:rsidRPr="00D02E19" w:rsidRDefault="00894D26" w:rsidP="00D02E19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2E19">
        <w:rPr>
          <w:rFonts w:ascii="Times New Roman" w:hAnsi="Times New Roman"/>
          <w:bCs/>
          <w:sz w:val="28"/>
          <w:szCs w:val="28"/>
        </w:rPr>
        <w:t>Ценообразование опциона на основе биномиальной модели. Созд</w:t>
      </w:r>
      <w:r w:rsidRPr="00D02E19">
        <w:rPr>
          <w:rFonts w:ascii="Times New Roman" w:hAnsi="Times New Roman"/>
          <w:bCs/>
          <w:sz w:val="28"/>
          <w:szCs w:val="28"/>
        </w:rPr>
        <w:t>а</w:t>
      </w:r>
      <w:r w:rsidRPr="00D02E19">
        <w:rPr>
          <w:rFonts w:ascii="Times New Roman" w:hAnsi="Times New Roman"/>
          <w:bCs/>
          <w:sz w:val="28"/>
          <w:szCs w:val="28"/>
        </w:rPr>
        <w:t xml:space="preserve">ние с помощью опционов </w:t>
      </w:r>
      <w:proofErr w:type="spellStart"/>
      <w:r w:rsidRPr="00D02E19">
        <w:rPr>
          <w:rFonts w:ascii="Times New Roman" w:hAnsi="Times New Roman"/>
          <w:bCs/>
          <w:sz w:val="28"/>
          <w:szCs w:val="28"/>
        </w:rPr>
        <w:t>безрисковых</w:t>
      </w:r>
      <w:proofErr w:type="spellEnd"/>
      <w:r w:rsidRPr="00D02E19">
        <w:rPr>
          <w:rFonts w:ascii="Times New Roman" w:hAnsi="Times New Roman"/>
          <w:bCs/>
          <w:sz w:val="28"/>
          <w:szCs w:val="28"/>
        </w:rPr>
        <w:t xml:space="preserve"> портфелей</w:t>
      </w:r>
    </w:p>
    <w:p w:rsidR="00894D26" w:rsidRPr="00D02E19" w:rsidRDefault="00D02E19" w:rsidP="00D02E19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2E19">
        <w:rPr>
          <w:rFonts w:ascii="Times New Roman" w:hAnsi="Times New Roman"/>
          <w:bCs/>
          <w:sz w:val="28"/>
          <w:szCs w:val="28"/>
        </w:rPr>
        <w:t>Построение и исследование модели краткосрочного страхования жизни</w:t>
      </w:r>
    </w:p>
    <w:p w:rsidR="00894D26" w:rsidRDefault="00894D26" w:rsidP="00894D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4D26" w:rsidRDefault="00894D26" w:rsidP="00894D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4D26" w:rsidRPr="00894D26" w:rsidRDefault="00894D26" w:rsidP="00894D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  <w:sectPr w:rsidR="00894D26" w:rsidRPr="00894D26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4385" w:rsidRPr="006124BD" w:rsidRDefault="009D4385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C79F9" w:rsidRPr="005934AC" w:rsidRDefault="005C79F9" w:rsidP="005C79F9">
            <w:pPr>
              <w:pStyle w:val="10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5C79F9" w:rsidRPr="005934AC" w:rsidRDefault="005C79F9" w:rsidP="005C79F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5C79F9" w:rsidRPr="005934AC" w:rsidRDefault="005C79F9" w:rsidP="005C79F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5C79F9" w:rsidRPr="005934AC" w:rsidRDefault="005C79F9" w:rsidP="005C79F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5C79F9" w:rsidRPr="005934AC" w:rsidRDefault="005C79F9" w:rsidP="005C79F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5C79F9" w:rsidRPr="005934AC" w:rsidRDefault="005C79F9" w:rsidP="005C79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5934AC"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C79F9" w:rsidRPr="005934AC" w:rsidRDefault="005C79F9" w:rsidP="005C79F9">
            <w:pPr>
              <w:pStyle w:val="21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>дисциплине: «Основы исследовательской деятельности»</w:t>
            </w:r>
          </w:p>
          <w:p w:rsidR="005C79F9" w:rsidRPr="005934AC" w:rsidRDefault="005C79F9" w:rsidP="005C79F9">
            <w:pPr>
              <w:pStyle w:val="21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79F9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C79F9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5C79F9" w:rsidRPr="005934AC" w:rsidRDefault="005C79F9" w:rsidP="005C79F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C79F9" w:rsidRPr="005934AC" w:rsidRDefault="005C79F9" w:rsidP="005C79F9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5C79F9" w:rsidRPr="005934AC" w:rsidRDefault="005C79F9" w:rsidP="005C79F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Выполнен обучающимс</w:t>
            </w:r>
            <w:proofErr w:type="gramStart"/>
            <w:r w:rsidRPr="005934AC">
              <w:rPr>
                <w:rFonts w:ascii="Times New Roman" w:hAnsi="Times New Roman"/>
                <w:szCs w:val="28"/>
              </w:rPr>
              <w:t>я(</w:t>
            </w:r>
            <w:proofErr w:type="spellStart"/>
            <w:proofErr w:type="gramEnd"/>
            <w:r w:rsidRPr="005934AC">
              <w:rPr>
                <w:rFonts w:ascii="Times New Roman" w:hAnsi="Times New Roman"/>
                <w:szCs w:val="28"/>
              </w:rPr>
              <w:t>ейся</w:t>
            </w:r>
            <w:proofErr w:type="spellEnd"/>
            <w:r w:rsidRPr="005934AC">
              <w:rPr>
                <w:rFonts w:ascii="Times New Roman" w:hAnsi="Times New Roman"/>
                <w:szCs w:val="28"/>
              </w:rPr>
              <w:t xml:space="preserve">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5C79F9" w:rsidRPr="005934AC" w:rsidRDefault="005C79F9" w:rsidP="005C79F9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5C79F9" w:rsidRPr="005934AC" w:rsidRDefault="005C79F9" w:rsidP="005C79F9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3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5C79F9" w:rsidRPr="005934AC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5C79F9" w:rsidRPr="005934AC" w:rsidRDefault="005C79F9" w:rsidP="005C79F9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5C79F9" w:rsidRPr="005934AC" w:rsidRDefault="005C79F9" w:rsidP="005C79F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C79F9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C79F9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C79F9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C79F9" w:rsidRPr="005934AC" w:rsidRDefault="005C79F9" w:rsidP="005C79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C79F9" w:rsidRDefault="005C79F9" w:rsidP="005C79F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 20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BF684C">
              <w:rPr>
                <w:rFonts w:ascii="Times New Roman" w:hAnsi="Times New Roman"/>
                <w:szCs w:val="28"/>
              </w:rPr>
              <w:t>7</w:t>
            </w: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485C21" w:rsidRPr="00E810AA" w:rsidRDefault="00485C21" w:rsidP="006124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872CC" w:rsidRPr="004872CC" w:rsidRDefault="004872CC" w:rsidP="004872C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72CC">
        <w:rPr>
          <w:rFonts w:ascii="Times New Roman" w:hAnsi="Times New Roman"/>
          <w:bCs/>
          <w:sz w:val="28"/>
          <w:szCs w:val="28"/>
        </w:rPr>
        <w:t>Основная:</w:t>
      </w:r>
    </w:p>
    <w:p w:rsidR="004872CC" w:rsidRPr="004872CC" w:rsidRDefault="004872CC" w:rsidP="004872C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72CC">
        <w:rPr>
          <w:rFonts w:ascii="Times New Roman" w:hAnsi="Times New Roman"/>
          <w:sz w:val="28"/>
          <w:szCs w:val="28"/>
        </w:rPr>
        <w:t xml:space="preserve">1. Шиловская, Н. А. Финансовая математика: учебник и практикум для СПО / Н. А. Шиловская. — 2-е изд., </w:t>
      </w:r>
      <w:proofErr w:type="spellStart"/>
      <w:r w:rsidRPr="004872CC">
        <w:rPr>
          <w:rFonts w:ascii="Times New Roman" w:hAnsi="Times New Roman"/>
          <w:sz w:val="28"/>
          <w:szCs w:val="28"/>
        </w:rPr>
        <w:t>испр</w:t>
      </w:r>
      <w:proofErr w:type="spellEnd"/>
      <w:r w:rsidRPr="004872CC">
        <w:rPr>
          <w:rFonts w:ascii="Times New Roman" w:hAnsi="Times New Roman"/>
          <w:sz w:val="28"/>
          <w:szCs w:val="28"/>
        </w:rPr>
        <w:t>. и доп. — М.</w:t>
      </w:r>
      <w:proofErr w:type="gramStart"/>
      <w:r w:rsidRPr="004872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72CC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4872CC">
        <w:rPr>
          <w:rFonts w:ascii="Times New Roman" w:hAnsi="Times New Roman"/>
          <w:sz w:val="28"/>
          <w:szCs w:val="28"/>
        </w:rPr>
        <w:t>Юрайт</w:t>
      </w:r>
      <w:proofErr w:type="spellEnd"/>
      <w:r w:rsidRPr="004872CC">
        <w:rPr>
          <w:rFonts w:ascii="Times New Roman" w:hAnsi="Times New Roman"/>
          <w:sz w:val="28"/>
          <w:szCs w:val="28"/>
        </w:rPr>
        <w:t xml:space="preserve">, 2017. — 202 с. — (Серия : </w:t>
      </w:r>
      <w:proofErr w:type="gramStart"/>
      <w:r w:rsidRPr="004872CC">
        <w:rPr>
          <w:rFonts w:ascii="Times New Roman" w:hAnsi="Times New Roman"/>
          <w:sz w:val="28"/>
          <w:szCs w:val="28"/>
        </w:rPr>
        <w:t>Профессиональное образование).</w:t>
      </w:r>
      <w:proofErr w:type="gramEnd"/>
      <w:r w:rsidRPr="004872CC">
        <w:rPr>
          <w:rFonts w:ascii="Times New Roman" w:hAnsi="Times New Roman"/>
          <w:sz w:val="28"/>
          <w:szCs w:val="28"/>
        </w:rPr>
        <w:t xml:space="preserve"> — ISBN 978-5-534-01501-0. — Режим доступа: http://www. biblio-online.ru- ЭБС «</w:t>
      </w:r>
      <w:proofErr w:type="spellStart"/>
      <w:r w:rsidRPr="004872CC">
        <w:rPr>
          <w:rFonts w:ascii="Times New Roman" w:hAnsi="Times New Roman"/>
          <w:sz w:val="28"/>
          <w:szCs w:val="28"/>
        </w:rPr>
        <w:t>Юрайт</w:t>
      </w:r>
      <w:proofErr w:type="spellEnd"/>
      <w:r w:rsidRPr="004872CC">
        <w:rPr>
          <w:rFonts w:ascii="Times New Roman" w:hAnsi="Times New Roman"/>
          <w:sz w:val="28"/>
          <w:szCs w:val="28"/>
        </w:rPr>
        <w:t>»</w:t>
      </w:r>
    </w:p>
    <w:p w:rsidR="004872CC" w:rsidRPr="004872CC" w:rsidRDefault="004872CC" w:rsidP="004872C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72CC">
        <w:rPr>
          <w:rFonts w:ascii="Times New Roman" w:hAnsi="Times New Roman"/>
          <w:bCs/>
          <w:sz w:val="28"/>
          <w:szCs w:val="28"/>
        </w:rPr>
        <w:t>Доп</w:t>
      </w:r>
      <w:bookmarkStart w:id="0" w:name="_GoBack"/>
      <w:bookmarkEnd w:id="0"/>
      <w:r w:rsidRPr="004872CC">
        <w:rPr>
          <w:rFonts w:ascii="Times New Roman" w:hAnsi="Times New Roman"/>
          <w:bCs/>
          <w:sz w:val="28"/>
          <w:szCs w:val="28"/>
        </w:rPr>
        <w:t>олнительная:</w:t>
      </w:r>
    </w:p>
    <w:p w:rsidR="004872CC" w:rsidRPr="004872CC" w:rsidRDefault="004872CC" w:rsidP="004872CC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72CC">
        <w:rPr>
          <w:rFonts w:ascii="Times New Roman" w:hAnsi="Times New Roman"/>
          <w:bCs/>
          <w:sz w:val="28"/>
          <w:szCs w:val="28"/>
        </w:rPr>
        <w:t>Адамчук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 xml:space="preserve"> А.С. Математические методы и модели исследования оп</w:t>
      </w:r>
      <w:r w:rsidRPr="004872CC">
        <w:rPr>
          <w:rFonts w:ascii="Times New Roman" w:hAnsi="Times New Roman"/>
          <w:bCs/>
          <w:sz w:val="28"/>
          <w:szCs w:val="28"/>
        </w:rPr>
        <w:t>е</w:t>
      </w:r>
      <w:r w:rsidRPr="004872CC">
        <w:rPr>
          <w:rFonts w:ascii="Times New Roman" w:hAnsi="Times New Roman"/>
          <w:bCs/>
          <w:sz w:val="28"/>
          <w:szCs w:val="28"/>
        </w:rPr>
        <w:t>раций (краткий курс) [Электронный ресурс]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 xml:space="preserve"> учебное п</w:t>
      </w:r>
      <w:r w:rsidRPr="004872CC">
        <w:rPr>
          <w:rFonts w:ascii="Times New Roman" w:hAnsi="Times New Roman"/>
          <w:bCs/>
          <w:sz w:val="28"/>
          <w:szCs w:val="28"/>
        </w:rPr>
        <w:t>о</w:t>
      </w:r>
      <w:r w:rsidRPr="004872CC">
        <w:rPr>
          <w:rFonts w:ascii="Times New Roman" w:hAnsi="Times New Roman"/>
          <w:bCs/>
          <w:sz w:val="28"/>
          <w:szCs w:val="28"/>
        </w:rPr>
        <w:t xml:space="preserve">собие / А.С. </w:t>
      </w:r>
      <w:proofErr w:type="spellStart"/>
      <w:r w:rsidRPr="004872CC">
        <w:rPr>
          <w:rFonts w:ascii="Times New Roman" w:hAnsi="Times New Roman"/>
          <w:bCs/>
          <w:sz w:val="28"/>
          <w:szCs w:val="28"/>
        </w:rPr>
        <w:t>Адамчук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 xml:space="preserve">, С.Р. </w:t>
      </w:r>
      <w:proofErr w:type="spellStart"/>
      <w:r w:rsidRPr="004872CC">
        <w:rPr>
          <w:rFonts w:ascii="Times New Roman" w:hAnsi="Times New Roman"/>
          <w:bCs/>
          <w:sz w:val="28"/>
          <w:szCs w:val="28"/>
        </w:rPr>
        <w:t>Амироков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>, А.М. Кравцов. — Электрон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>екстовые данные. — Ста</w:t>
      </w:r>
      <w:r w:rsidRPr="004872CC">
        <w:rPr>
          <w:rFonts w:ascii="Times New Roman" w:hAnsi="Times New Roman"/>
          <w:bCs/>
          <w:sz w:val="28"/>
          <w:szCs w:val="28"/>
        </w:rPr>
        <w:t>в</w:t>
      </w:r>
      <w:r w:rsidRPr="004872CC">
        <w:rPr>
          <w:rFonts w:ascii="Times New Roman" w:hAnsi="Times New Roman"/>
          <w:bCs/>
          <w:sz w:val="28"/>
          <w:szCs w:val="28"/>
        </w:rPr>
        <w:t>рополь: Северо-Кавказский федеральный университет, 2014. — 164 c. — 2227-8397. — Режим доступа: http://www.iprbookshop.ru/62954.html</w:t>
      </w:r>
    </w:p>
    <w:p w:rsidR="004872CC" w:rsidRPr="004872CC" w:rsidRDefault="004872CC" w:rsidP="004872CC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72CC">
        <w:rPr>
          <w:rFonts w:ascii="Times New Roman" w:hAnsi="Times New Roman"/>
          <w:bCs/>
          <w:sz w:val="28"/>
          <w:szCs w:val="28"/>
        </w:rPr>
        <w:t>Баркалов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 xml:space="preserve"> С.А. Математич</w:t>
      </w:r>
      <w:r w:rsidRPr="004872CC">
        <w:rPr>
          <w:rFonts w:ascii="Times New Roman" w:hAnsi="Times New Roman"/>
          <w:bCs/>
          <w:sz w:val="28"/>
          <w:szCs w:val="28"/>
        </w:rPr>
        <w:t>е</w:t>
      </w:r>
      <w:r w:rsidRPr="004872CC">
        <w:rPr>
          <w:rFonts w:ascii="Times New Roman" w:hAnsi="Times New Roman"/>
          <w:bCs/>
          <w:sz w:val="28"/>
          <w:szCs w:val="28"/>
        </w:rPr>
        <w:t xml:space="preserve">ские методы и модели в управлении и их реализация в MS </w:t>
      </w:r>
      <w:proofErr w:type="spellStart"/>
      <w:r w:rsidRPr="004872CC">
        <w:rPr>
          <w:rFonts w:ascii="Times New Roman" w:hAnsi="Times New Roman"/>
          <w:bCs/>
          <w:sz w:val="28"/>
          <w:szCs w:val="28"/>
        </w:rPr>
        <w:t>Excel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 xml:space="preserve"> [Электронный ресурс]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 xml:space="preserve"> учебное пособие / С.А. </w:t>
      </w:r>
      <w:proofErr w:type="spellStart"/>
      <w:r w:rsidRPr="004872CC">
        <w:rPr>
          <w:rFonts w:ascii="Times New Roman" w:hAnsi="Times New Roman"/>
          <w:bCs/>
          <w:sz w:val="28"/>
          <w:szCs w:val="28"/>
        </w:rPr>
        <w:t>Барк</w:t>
      </w:r>
      <w:r w:rsidRPr="004872CC">
        <w:rPr>
          <w:rFonts w:ascii="Times New Roman" w:hAnsi="Times New Roman"/>
          <w:bCs/>
          <w:sz w:val="28"/>
          <w:szCs w:val="28"/>
        </w:rPr>
        <w:t>а</w:t>
      </w:r>
      <w:r w:rsidRPr="004872CC">
        <w:rPr>
          <w:rFonts w:ascii="Times New Roman" w:hAnsi="Times New Roman"/>
          <w:bCs/>
          <w:sz w:val="28"/>
          <w:szCs w:val="28"/>
        </w:rPr>
        <w:t>лов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 xml:space="preserve">, С.И. Моисеев, В.Л. </w:t>
      </w:r>
      <w:proofErr w:type="spellStart"/>
      <w:r w:rsidRPr="004872CC">
        <w:rPr>
          <w:rFonts w:ascii="Times New Roman" w:hAnsi="Times New Roman"/>
          <w:bCs/>
          <w:sz w:val="28"/>
          <w:szCs w:val="28"/>
        </w:rPr>
        <w:t>Порядина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>. — Электрон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>екстовые данные. — Вор</w:t>
      </w:r>
      <w:r w:rsidRPr="004872CC">
        <w:rPr>
          <w:rFonts w:ascii="Times New Roman" w:hAnsi="Times New Roman"/>
          <w:bCs/>
          <w:sz w:val="28"/>
          <w:szCs w:val="28"/>
        </w:rPr>
        <w:t>о</w:t>
      </w:r>
      <w:r w:rsidRPr="004872CC">
        <w:rPr>
          <w:rFonts w:ascii="Times New Roman" w:hAnsi="Times New Roman"/>
          <w:bCs/>
          <w:sz w:val="28"/>
          <w:szCs w:val="28"/>
        </w:rPr>
        <w:t>неж: Воронежский гос</w:t>
      </w:r>
      <w:r w:rsidRPr="004872CC">
        <w:rPr>
          <w:rFonts w:ascii="Times New Roman" w:hAnsi="Times New Roman"/>
          <w:bCs/>
          <w:sz w:val="28"/>
          <w:szCs w:val="28"/>
        </w:rPr>
        <w:t>у</w:t>
      </w:r>
      <w:r w:rsidRPr="004872CC">
        <w:rPr>
          <w:rFonts w:ascii="Times New Roman" w:hAnsi="Times New Roman"/>
          <w:bCs/>
          <w:sz w:val="28"/>
          <w:szCs w:val="28"/>
        </w:rPr>
        <w:t>дарственный архитектурно-строительный университет, ЭБС АСВ, 2015. — 264 c. — 978-5-89040-540-1. — Режим доступа: http://www.iprbookshop.ru/55007.html</w:t>
      </w:r>
    </w:p>
    <w:p w:rsidR="004872CC" w:rsidRPr="004872CC" w:rsidRDefault="004872CC" w:rsidP="004872CC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72CC">
        <w:rPr>
          <w:rFonts w:ascii="Times New Roman" w:hAnsi="Times New Roman"/>
          <w:bCs/>
          <w:sz w:val="28"/>
          <w:szCs w:val="28"/>
        </w:rPr>
        <w:t>Сеславин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 xml:space="preserve"> А.И. Исследование операций и методы оптимизации [Электронный ресурс]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 xml:space="preserve"> учебное пособие / А.И. </w:t>
      </w:r>
      <w:proofErr w:type="spellStart"/>
      <w:r w:rsidRPr="004872CC">
        <w:rPr>
          <w:rFonts w:ascii="Times New Roman" w:hAnsi="Times New Roman"/>
          <w:bCs/>
          <w:sz w:val="28"/>
          <w:szCs w:val="28"/>
        </w:rPr>
        <w:t>Сеславин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 xml:space="preserve">, Е.А. </w:t>
      </w:r>
      <w:proofErr w:type="spellStart"/>
      <w:r w:rsidRPr="004872CC">
        <w:rPr>
          <w:rFonts w:ascii="Times New Roman" w:hAnsi="Times New Roman"/>
          <w:bCs/>
          <w:sz w:val="28"/>
          <w:szCs w:val="28"/>
        </w:rPr>
        <w:t>Сеславина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>. — Электрон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>екстовые данные. — М.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 xml:space="preserve"> Учебно-методический центр по образов</w:t>
      </w:r>
      <w:r w:rsidRPr="004872CC">
        <w:rPr>
          <w:rFonts w:ascii="Times New Roman" w:hAnsi="Times New Roman"/>
          <w:bCs/>
          <w:sz w:val="28"/>
          <w:szCs w:val="28"/>
        </w:rPr>
        <w:t>а</w:t>
      </w:r>
      <w:r w:rsidRPr="004872CC">
        <w:rPr>
          <w:rFonts w:ascii="Times New Roman" w:hAnsi="Times New Roman"/>
          <w:bCs/>
          <w:sz w:val="28"/>
          <w:szCs w:val="28"/>
        </w:rPr>
        <w:t>нию на железнодоро</w:t>
      </w:r>
      <w:r w:rsidRPr="004872CC">
        <w:rPr>
          <w:rFonts w:ascii="Times New Roman" w:hAnsi="Times New Roman"/>
          <w:bCs/>
          <w:sz w:val="28"/>
          <w:szCs w:val="28"/>
        </w:rPr>
        <w:t>ж</w:t>
      </w:r>
      <w:r w:rsidRPr="004872CC">
        <w:rPr>
          <w:rFonts w:ascii="Times New Roman" w:hAnsi="Times New Roman"/>
          <w:bCs/>
          <w:sz w:val="28"/>
          <w:szCs w:val="28"/>
        </w:rPr>
        <w:t>ном транспорте, 2015. — 200 c. — 978-5-89035-827-1. — Режим доступа: http://www.iprbookshop.ru/45261.html</w:t>
      </w:r>
    </w:p>
    <w:p w:rsidR="004872CC" w:rsidRPr="004872CC" w:rsidRDefault="004872CC" w:rsidP="004872CC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72CC">
        <w:rPr>
          <w:rFonts w:ascii="Times New Roman" w:hAnsi="Times New Roman"/>
          <w:bCs/>
          <w:sz w:val="28"/>
          <w:szCs w:val="28"/>
        </w:rPr>
        <w:t>Стронгин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 xml:space="preserve"> Р.Г. Исследование операций. Модели экономического п</w:t>
      </w:r>
      <w:r w:rsidRPr="004872CC">
        <w:rPr>
          <w:rFonts w:ascii="Times New Roman" w:hAnsi="Times New Roman"/>
          <w:bCs/>
          <w:sz w:val="28"/>
          <w:szCs w:val="28"/>
        </w:rPr>
        <w:t>о</w:t>
      </w:r>
      <w:r w:rsidRPr="004872CC">
        <w:rPr>
          <w:rFonts w:ascii="Times New Roman" w:hAnsi="Times New Roman"/>
          <w:bCs/>
          <w:sz w:val="28"/>
          <w:szCs w:val="28"/>
        </w:rPr>
        <w:t xml:space="preserve">ведения [Электронный ресурс] / Р.Г. </w:t>
      </w:r>
      <w:proofErr w:type="spellStart"/>
      <w:r w:rsidRPr="004872CC">
        <w:rPr>
          <w:rFonts w:ascii="Times New Roman" w:hAnsi="Times New Roman"/>
          <w:bCs/>
          <w:sz w:val="28"/>
          <w:szCs w:val="28"/>
        </w:rPr>
        <w:t>Стронгин</w:t>
      </w:r>
      <w:proofErr w:type="spellEnd"/>
      <w:r w:rsidRPr="004872CC">
        <w:rPr>
          <w:rFonts w:ascii="Times New Roman" w:hAnsi="Times New Roman"/>
          <w:bCs/>
          <w:sz w:val="28"/>
          <w:szCs w:val="28"/>
        </w:rPr>
        <w:t>. — Электрон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>е</w:t>
      </w:r>
      <w:r w:rsidRPr="004872CC">
        <w:rPr>
          <w:rFonts w:ascii="Times New Roman" w:hAnsi="Times New Roman"/>
          <w:bCs/>
          <w:sz w:val="28"/>
          <w:szCs w:val="28"/>
        </w:rPr>
        <w:t>к</w:t>
      </w:r>
      <w:r w:rsidRPr="004872CC">
        <w:rPr>
          <w:rFonts w:ascii="Times New Roman" w:hAnsi="Times New Roman"/>
          <w:bCs/>
          <w:sz w:val="28"/>
          <w:szCs w:val="28"/>
        </w:rPr>
        <w:t>стовые данные. — М.</w:t>
      </w:r>
      <w:proofErr w:type="gramStart"/>
      <w:r w:rsidRPr="004872C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72CC">
        <w:rPr>
          <w:rFonts w:ascii="Times New Roman" w:hAnsi="Times New Roman"/>
          <w:bCs/>
          <w:sz w:val="28"/>
          <w:szCs w:val="28"/>
        </w:rPr>
        <w:t xml:space="preserve"> Интернет-Университет Информационных Технологий (ИНТУИТ), 2016. — 245 c. — 978-5-94774-547-4. — Режим доступа: http://www.iprbookshop.ru/52203.html</w:t>
      </w:r>
    </w:p>
    <w:p w:rsidR="004872CC" w:rsidRPr="004872CC" w:rsidRDefault="004872CC" w:rsidP="004872CC">
      <w:pPr>
        <w:rPr>
          <w:rFonts w:ascii="Times New Roman" w:hAnsi="Times New Roman"/>
          <w:bCs/>
          <w:sz w:val="28"/>
          <w:szCs w:val="28"/>
        </w:rPr>
      </w:pPr>
    </w:p>
    <w:p w:rsidR="004872CC" w:rsidRPr="004872CC" w:rsidRDefault="004872CC" w:rsidP="004872CC">
      <w:pPr>
        <w:rPr>
          <w:rFonts w:ascii="Times New Roman" w:hAnsi="Times New Roman"/>
        </w:rPr>
      </w:pPr>
    </w:p>
    <w:p w:rsidR="004872CC" w:rsidRPr="004872CC" w:rsidRDefault="004872CC" w:rsidP="004872CC">
      <w:pPr>
        <w:rPr>
          <w:rFonts w:ascii="Times New Roman" w:hAnsi="Times New Roman"/>
        </w:rPr>
      </w:pPr>
    </w:p>
    <w:p w:rsidR="004872CC" w:rsidRPr="004872CC" w:rsidRDefault="004872CC" w:rsidP="004872C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72CC"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4872CC" w:rsidRPr="004872CC" w:rsidRDefault="004872CC" w:rsidP="004872C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72CC">
        <w:rPr>
          <w:rFonts w:ascii="Times New Roman" w:hAnsi="Times New Roman"/>
          <w:sz w:val="28"/>
          <w:szCs w:val="28"/>
        </w:rPr>
        <w:t xml:space="preserve">Электронное учебное пособие «Исследование операций»: </w:t>
      </w:r>
      <w:r w:rsidRPr="004872CC">
        <w:rPr>
          <w:rFonts w:ascii="Times New Roman" w:hAnsi="Times New Roman"/>
          <w:sz w:val="28"/>
          <w:szCs w:val="28"/>
          <w:shd w:val="clear" w:color="auto" w:fill="FFFFFF"/>
        </w:rPr>
        <w:t>http://fmi.asf.ru/vavilov/index.htm</w:t>
      </w:r>
      <w:r w:rsidRPr="004872CC">
        <w:rPr>
          <w:rFonts w:ascii="Times New Roman" w:hAnsi="Times New Roman"/>
          <w:sz w:val="28"/>
          <w:szCs w:val="28"/>
        </w:rPr>
        <w:t xml:space="preserve"> - </w:t>
      </w:r>
    </w:p>
    <w:p w:rsidR="004872CC" w:rsidRPr="004872CC" w:rsidRDefault="004872CC" w:rsidP="004872C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72CC">
        <w:rPr>
          <w:rFonts w:ascii="Times New Roman" w:hAnsi="Times New Roman"/>
          <w:sz w:val="28"/>
          <w:szCs w:val="28"/>
        </w:rPr>
        <w:t>Электронная библиотека прикладной и чистой математики</w:t>
      </w:r>
      <w:r w:rsidRPr="004872CC">
        <w:rPr>
          <w:rFonts w:ascii="Times New Roman" w:hAnsi="Times New Roman"/>
          <w:sz w:val="28"/>
          <w:szCs w:val="28"/>
          <w:shd w:val="clear" w:color="auto" w:fill="FFFFFF"/>
        </w:rPr>
        <w:t xml:space="preserve"> http://allmath.ru</w:t>
      </w:r>
      <w:r w:rsidRPr="004872CC">
        <w:rPr>
          <w:rFonts w:ascii="Times New Roman" w:hAnsi="Times New Roman"/>
          <w:sz w:val="28"/>
          <w:szCs w:val="28"/>
        </w:rPr>
        <w:t xml:space="preserve">  </w:t>
      </w:r>
    </w:p>
    <w:p w:rsidR="006124BD" w:rsidRPr="001D461F" w:rsidRDefault="006124BD" w:rsidP="00FB6A55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sectPr w:rsidR="006124BD" w:rsidRPr="001D461F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35170"/>
    <w:multiLevelType w:val="hybridMultilevel"/>
    <w:tmpl w:val="2982A8BA"/>
    <w:lvl w:ilvl="0" w:tplc="78527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495FDC"/>
    <w:multiLevelType w:val="hybridMultilevel"/>
    <w:tmpl w:val="94B218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807566A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35D2C00"/>
    <w:multiLevelType w:val="hybridMultilevel"/>
    <w:tmpl w:val="344EFACA"/>
    <w:lvl w:ilvl="0" w:tplc="06C28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D04F4"/>
    <w:multiLevelType w:val="hybridMultilevel"/>
    <w:tmpl w:val="F8FA3BB6"/>
    <w:lvl w:ilvl="0" w:tplc="07407CB2">
      <w:start w:val="1"/>
      <w:numFmt w:val="bullet"/>
      <w:pStyle w:val="1"/>
      <w:lvlText w:val="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b/>
        <w:i w:val="0"/>
        <w:caps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0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70BD0"/>
    <w:multiLevelType w:val="hybridMultilevel"/>
    <w:tmpl w:val="A4F0144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CCF584E"/>
    <w:multiLevelType w:val="hybridMultilevel"/>
    <w:tmpl w:val="03E014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D5871D7"/>
    <w:multiLevelType w:val="hybridMultilevel"/>
    <w:tmpl w:val="38D4A5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06D2968"/>
    <w:multiLevelType w:val="hybridMultilevel"/>
    <w:tmpl w:val="76E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00B40"/>
    <w:multiLevelType w:val="hybridMultilevel"/>
    <w:tmpl w:val="8E249868"/>
    <w:lvl w:ilvl="0" w:tplc="495CB47C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55429"/>
    <w:multiLevelType w:val="hybridMultilevel"/>
    <w:tmpl w:val="EFC4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07C96"/>
    <w:multiLevelType w:val="hybridMultilevel"/>
    <w:tmpl w:val="C046F128"/>
    <w:lvl w:ilvl="0" w:tplc="CA0CAC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B330420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1BB1A2F"/>
    <w:multiLevelType w:val="hybridMultilevel"/>
    <w:tmpl w:val="52528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530399F"/>
    <w:multiLevelType w:val="hybridMultilevel"/>
    <w:tmpl w:val="52528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57D4B9D"/>
    <w:multiLevelType w:val="hybridMultilevel"/>
    <w:tmpl w:val="F94EA924"/>
    <w:lvl w:ilvl="0" w:tplc="769CB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A7E3AD4"/>
    <w:multiLevelType w:val="hybridMultilevel"/>
    <w:tmpl w:val="D87CB286"/>
    <w:lvl w:ilvl="0" w:tplc="306C20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05E80"/>
    <w:multiLevelType w:val="hybridMultilevel"/>
    <w:tmpl w:val="F6584A8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7">
    <w:nsid w:val="6CF0706F"/>
    <w:multiLevelType w:val="singleLevel"/>
    <w:tmpl w:val="D3E0C52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8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84096"/>
    <w:multiLevelType w:val="hybridMultilevel"/>
    <w:tmpl w:val="0F1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7629E"/>
    <w:multiLevelType w:val="multilevel"/>
    <w:tmpl w:val="0BB0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7"/>
  </w:num>
  <w:num w:numId="8">
    <w:abstractNumId w:val="0"/>
  </w:num>
  <w:num w:numId="9">
    <w:abstractNumId w:val="18"/>
  </w:num>
  <w:num w:numId="10">
    <w:abstractNumId w:val="28"/>
  </w:num>
  <w:num w:numId="11">
    <w:abstractNumId w:val="21"/>
  </w:num>
  <w:num w:numId="12">
    <w:abstractNumId w:val="29"/>
  </w:num>
  <w:num w:numId="13">
    <w:abstractNumId w:val="14"/>
  </w:num>
  <w:num w:numId="14">
    <w:abstractNumId w:val="26"/>
  </w:num>
  <w:num w:numId="15">
    <w:abstractNumId w:val="16"/>
  </w:num>
  <w:num w:numId="16">
    <w:abstractNumId w:val="4"/>
  </w:num>
  <w:num w:numId="17">
    <w:abstractNumId w:val="15"/>
  </w:num>
  <w:num w:numId="18">
    <w:abstractNumId w:val="23"/>
  </w:num>
  <w:num w:numId="19">
    <w:abstractNumId w:val="30"/>
  </w:num>
  <w:num w:numId="20">
    <w:abstractNumId w:val="24"/>
  </w:num>
  <w:num w:numId="21">
    <w:abstractNumId w:val="25"/>
  </w:num>
  <w:num w:numId="22">
    <w:abstractNumId w:val="9"/>
  </w:num>
  <w:num w:numId="23">
    <w:abstractNumId w:val="13"/>
  </w:num>
  <w:num w:numId="24">
    <w:abstractNumId w:val="27"/>
  </w:num>
  <w:num w:numId="25">
    <w:abstractNumId w:val="20"/>
  </w:num>
  <w:num w:numId="26">
    <w:abstractNumId w:val="2"/>
  </w:num>
  <w:num w:numId="27">
    <w:abstractNumId w:val="22"/>
  </w:num>
  <w:num w:numId="28">
    <w:abstractNumId w:val="5"/>
  </w:num>
  <w:num w:numId="29">
    <w:abstractNumId w:val="3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1FE"/>
    <w:rsid w:val="000B3EB1"/>
    <w:rsid w:val="000B7022"/>
    <w:rsid w:val="000F0117"/>
    <w:rsid w:val="00133B46"/>
    <w:rsid w:val="0014101B"/>
    <w:rsid w:val="001571FE"/>
    <w:rsid w:val="00163F9B"/>
    <w:rsid w:val="001D461F"/>
    <w:rsid w:val="00251334"/>
    <w:rsid w:val="00254BC7"/>
    <w:rsid w:val="00300D9C"/>
    <w:rsid w:val="00311C5E"/>
    <w:rsid w:val="00314321"/>
    <w:rsid w:val="003179B6"/>
    <w:rsid w:val="00340E1A"/>
    <w:rsid w:val="00385EE4"/>
    <w:rsid w:val="003D6F87"/>
    <w:rsid w:val="003F087C"/>
    <w:rsid w:val="004532FC"/>
    <w:rsid w:val="00463AAA"/>
    <w:rsid w:val="004655D6"/>
    <w:rsid w:val="00467EB0"/>
    <w:rsid w:val="00485C21"/>
    <w:rsid w:val="004872CC"/>
    <w:rsid w:val="00490558"/>
    <w:rsid w:val="005170B5"/>
    <w:rsid w:val="005437FB"/>
    <w:rsid w:val="005547E7"/>
    <w:rsid w:val="005744D4"/>
    <w:rsid w:val="00592FCC"/>
    <w:rsid w:val="005A647E"/>
    <w:rsid w:val="005C79F9"/>
    <w:rsid w:val="006124BD"/>
    <w:rsid w:val="0064721A"/>
    <w:rsid w:val="00681036"/>
    <w:rsid w:val="006C35A8"/>
    <w:rsid w:val="006C3DA6"/>
    <w:rsid w:val="006C4B17"/>
    <w:rsid w:val="006D2C07"/>
    <w:rsid w:val="006E449A"/>
    <w:rsid w:val="00737C36"/>
    <w:rsid w:val="0075172A"/>
    <w:rsid w:val="00811DB4"/>
    <w:rsid w:val="00817021"/>
    <w:rsid w:val="0087462E"/>
    <w:rsid w:val="00894D26"/>
    <w:rsid w:val="008D5616"/>
    <w:rsid w:val="008E6129"/>
    <w:rsid w:val="00916949"/>
    <w:rsid w:val="00934890"/>
    <w:rsid w:val="0093501B"/>
    <w:rsid w:val="00965E4F"/>
    <w:rsid w:val="009811A4"/>
    <w:rsid w:val="009D4385"/>
    <w:rsid w:val="009E19C0"/>
    <w:rsid w:val="009E5FA4"/>
    <w:rsid w:val="009F25DA"/>
    <w:rsid w:val="009F2A8E"/>
    <w:rsid w:val="00A24C19"/>
    <w:rsid w:val="00A9320A"/>
    <w:rsid w:val="00AC4EC1"/>
    <w:rsid w:val="00AD236A"/>
    <w:rsid w:val="00B012E9"/>
    <w:rsid w:val="00B05732"/>
    <w:rsid w:val="00B147B3"/>
    <w:rsid w:val="00B44F4C"/>
    <w:rsid w:val="00B938AF"/>
    <w:rsid w:val="00BB4BC1"/>
    <w:rsid w:val="00BE4913"/>
    <w:rsid w:val="00BF619D"/>
    <w:rsid w:val="00BF684C"/>
    <w:rsid w:val="00C420DF"/>
    <w:rsid w:val="00C92B55"/>
    <w:rsid w:val="00D011D3"/>
    <w:rsid w:val="00D02E19"/>
    <w:rsid w:val="00DA246B"/>
    <w:rsid w:val="00DA5B91"/>
    <w:rsid w:val="00DC5BBC"/>
    <w:rsid w:val="00DE7092"/>
    <w:rsid w:val="00E810AA"/>
    <w:rsid w:val="00EA1D9A"/>
    <w:rsid w:val="00EE60F2"/>
    <w:rsid w:val="00F353BD"/>
    <w:rsid w:val="00F35DB6"/>
    <w:rsid w:val="00F63197"/>
    <w:rsid w:val="00F809D3"/>
    <w:rsid w:val="00FB6A55"/>
    <w:rsid w:val="00FE0EEF"/>
    <w:rsid w:val="00FE4C4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character" w:styleId="aa">
    <w:name w:val="Hyperlink"/>
    <w:basedOn w:val="a0"/>
    <w:uiPriority w:val="99"/>
    <w:semiHidden/>
    <w:unhideWhenUsed/>
    <w:rsid w:val="0087462E"/>
    <w:rPr>
      <w:color w:val="0000FF"/>
      <w:u w:val="single"/>
    </w:rPr>
  </w:style>
  <w:style w:type="paragraph" w:styleId="ab">
    <w:name w:val="Subtitle"/>
    <w:basedOn w:val="a"/>
    <w:next w:val="a8"/>
    <w:link w:val="ac"/>
    <w:qFormat/>
    <w:rsid w:val="0064721A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64721A"/>
    <w:rPr>
      <w:rFonts w:ascii="Times New Roman" w:eastAsia="Times New Roman" w:hAnsi="Times New Roman"/>
      <w:b/>
      <w:sz w:val="24"/>
      <w:lang w:eastAsia="ar-SA"/>
    </w:rPr>
  </w:style>
  <w:style w:type="character" w:styleId="ad">
    <w:name w:val="annotation reference"/>
    <w:basedOn w:val="a0"/>
    <w:semiHidden/>
    <w:rsid w:val="00463AAA"/>
    <w:rPr>
      <w:sz w:val="16"/>
      <w:szCs w:val="16"/>
    </w:rPr>
  </w:style>
  <w:style w:type="paragraph" w:customStyle="1" w:styleId="1">
    <w:name w:val="СП1"/>
    <w:basedOn w:val="a"/>
    <w:rsid w:val="009D4385"/>
    <w:pPr>
      <w:numPr>
        <w:numId w:val="22"/>
      </w:numPr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94D2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94D26"/>
    <w:rPr>
      <w:rFonts w:ascii="Times New Roman" w:eastAsia="Times New Roman" w:hAnsi="Times New Roman"/>
      <w:sz w:val="24"/>
      <w:szCs w:val="24"/>
    </w:rPr>
  </w:style>
  <w:style w:type="paragraph" w:styleId="21">
    <w:name w:val="List 2"/>
    <w:basedOn w:val="a"/>
    <w:uiPriority w:val="99"/>
    <w:unhideWhenUsed/>
    <w:rsid w:val="005C79F9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12</cp:revision>
  <cp:lastPrinted>2018-04-17T07:50:00Z</cp:lastPrinted>
  <dcterms:created xsi:type="dcterms:W3CDTF">2015-02-20T12:54:00Z</dcterms:created>
  <dcterms:modified xsi:type="dcterms:W3CDTF">2018-04-20T09:22:00Z</dcterms:modified>
</cp:coreProperties>
</file>