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2A5" w:rsidRPr="007D72A5" w:rsidRDefault="007D72A5" w:rsidP="007D72A5">
      <w:pPr>
        <w:pStyle w:val="1"/>
        <w:spacing w:before="0"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7D72A5">
        <w:rPr>
          <w:rFonts w:ascii="Times New Roman" w:hAnsi="Times New Roman"/>
          <w:color w:val="000000"/>
          <w:sz w:val="28"/>
          <w:szCs w:val="28"/>
        </w:rPr>
        <w:t xml:space="preserve">Министерство </w:t>
      </w:r>
      <w:r w:rsidR="00A00C71">
        <w:rPr>
          <w:rFonts w:ascii="Times New Roman" w:hAnsi="Times New Roman"/>
          <w:color w:val="000000"/>
          <w:sz w:val="28"/>
          <w:szCs w:val="28"/>
        </w:rPr>
        <w:t xml:space="preserve">науки и высшего </w:t>
      </w:r>
      <w:r w:rsidRPr="007D72A5">
        <w:rPr>
          <w:rFonts w:ascii="Times New Roman" w:hAnsi="Times New Roman"/>
          <w:color w:val="000000"/>
          <w:sz w:val="28"/>
          <w:szCs w:val="28"/>
        </w:rPr>
        <w:t>образования Российской Федерации</w:t>
      </w:r>
    </w:p>
    <w:p w:rsidR="007D72A5" w:rsidRPr="007D72A5" w:rsidRDefault="007D72A5" w:rsidP="007D72A5">
      <w:pPr>
        <w:tabs>
          <w:tab w:val="left" w:pos="9355"/>
        </w:tabs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72A5">
        <w:rPr>
          <w:rFonts w:ascii="Times New Roman" w:hAnsi="Times New Roman" w:cs="Times New Roman"/>
          <w:color w:val="000000"/>
          <w:sz w:val="28"/>
          <w:szCs w:val="28"/>
        </w:rPr>
        <w:t>Федеральное государственное бюджетное образовательное учреждение</w:t>
      </w:r>
    </w:p>
    <w:p w:rsidR="007D72A5" w:rsidRPr="007D72A5" w:rsidRDefault="007D72A5" w:rsidP="007D72A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72A5">
        <w:rPr>
          <w:rFonts w:ascii="Times New Roman" w:hAnsi="Times New Roman" w:cs="Times New Roman"/>
          <w:color w:val="000000"/>
          <w:sz w:val="28"/>
          <w:szCs w:val="28"/>
        </w:rPr>
        <w:t>высшего образования</w:t>
      </w:r>
    </w:p>
    <w:p w:rsidR="007D72A5" w:rsidRPr="007D72A5" w:rsidRDefault="007D72A5" w:rsidP="007D72A5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D72A5">
        <w:rPr>
          <w:rFonts w:ascii="Times New Roman" w:hAnsi="Times New Roman" w:cs="Times New Roman"/>
          <w:color w:val="000000"/>
          <w:sz w:val="28"/>
          <w:szCs w:val="28"/>
        </w:rPr>
        <w:t>«Курский государственный университет»</w:t>
      </w:r>
    </w:p>
    <w:p w:rsidR="007D72A5" w:rsidRPr="007D72A5" w:rsidRDefault="007D72A5" w:rsidP="007D72A5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2A5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К</w:t>
      </w:r>
      <w:r w:rsidRPr="007D72A5">
        <w:rPr>
          <w:rFonts w:ascii="Times New Roman" w:hAnsi="Times New Roman" w:cs="Times New Roman"/>
          <w:b/>
          <w:color w:val="000000"/>
          <w:sz w:val="28"/>
          <w:szCs w:val="28"/>
        </w:rPr>
        <w:t>олледж  коммерции,  технологий  и  сервиса</w:t>
      </w:r>
    </w:p>
    <w:p w:rsidR="007D72A5" w:rsidRPr="007D72A5" w:rsidRDefault="007D72A5" w:rsidP="007D72A5">
      <w:pPr>
        <w:jc w:val="center"/>
        <w:rPr>
          <w:rFonts w:ascii="Times New Roman" w:hAnsi="Times New Roman" w:cs="Times New Roman"/>
          <w:shadow/>
          <w:color w:val="000000"/>
          <w:sz w:val="24"/>
          <w:szCs w:val="24"/>
        </w:rPr>
      </w:pPr>
    </w:p>
    <w:p w:rsidR="007D72A5" w:rsidRDefault="007D72A5" w:rsidP="007D72A5">
      <w:pPr>
        <w:rPr>
          <w:rFonts w:ascii="Times New Roman" w:hAnsi="Times New Roman" w:cs="Times New Roman"/>
          <w:sz w:val="24"/>
          <w:szCs w:val="24"/>
        </w:rPr>
      </w:pPr>
    </w:p>
    <w:p w:rsidR="00567AF0" w:rsidRDefault="00567AF0" w:rsidP="007D72A5">
      <w:pPr>
        <w:rPr>
          <w:rFonts w:ascii="Times New Roman" w:hAnsi="Times New Roman" w:cs="Times New Roman"/>
          <w:sz w:val="24"/>
          <w:szCs w:val="24"/>
        </w:rPr>
      </w:pPr>
    </w:p>
    <w:p w:rsidR="00567AF0" w:rsidRPr="007D72A5" w:rsidRDefault="00567AF0" w:rsidP="007D72A5">
      <w:pPr>
        <w:rPr>
          <w:rFonts w:ascii="Times New Roman" w:hAnsi="Times New Roman" w:cs="Times New Roman"/>
          <w:shadow/>
          <w:color w:val="000000"/>
          <w:sz w:val="28"/>
          <w:szCs w:val="28"/>
        </w:rPr>
      </w:pPr>
    </w:p>
    <w:p w:rsidR="007D72A5" w:rsidRPr="007D72A5" w:rsidRDefault="007D72A5" w:rsidP="007D72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GoBack"/>
      <w:r w:rsidRPr="007D72A5">
        <w:rPr>
          <w:rFonts w:ascii="Times New Roman" w:hAnsi="Times New Roman" w:cs="Times New Roman"/>
          <w:b/>
          <w:color w:val="000000"/>
          <w:sz w:val="28"/>
          <w:szCs w:val="28"/>
        </w:rPr>
        <w:t>МЕТОДИЧЕСКИЕ РЕКОМЕНДАЦИИ</w:t>
      </w:r>
    </w:p>
    <w:p w:rsidR="007D72A5" w:rsidRPr="007D72A5" w:rsidRDefault="007D72A5" w:rsidP="007D72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2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ВЫПОЛНЕНИЮ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ПРАКТИЧЕСКИХ РАБОТ</w:t>
      </w:r>
    </w:p>
    <w:p w:rsidR="007D72A5" w:rsidRPr="007D72A5" w:rsidRDefault="007D72A5" w:rsidP="007D72A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D72A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="00277B85">
        <w:rPr>
          <w:rFonts w:ascii="Times New Roman" w:hAnsi="Times New Roman" w:cs="Times New Roman"/>
          <w:b/>
          <w:color w:val="000000"/>
          <w:sz w:val="28"/>
          <w:szCs w:val="28"/>
        </w:rPr>
        <w:t>УЧЕБНОЙ ДИСЦИПЛИНЕ</w:t>
      </w:r>
    </w:p>
    <w:p w:rsidR="007D72A5" w:rsidRPr="007D72A5" w:rsidRDefault="00277B85" w:rsidP="00277B85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ОП</w:t>
      </w:r>
      <w:r w:rsidR="00D45842">
        <w:rPr>
          <w:rFonts w:ascii="Times New Roman" w:hAnsi="Times New Roman" w:cs="Times New Roman"/>
          <w:b/>
          <w:color w:val="000000"/>
          <w:sz w:val="28"/>
          <w:szCs w:val="28"/>
        </w:rPr>
        <w:t>.03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Техническое оснащение </w:t>
      </w:r>
      <w:r w:rsidR="00D458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организаций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питания</w:t>
      </w:r>
    </w:p>
    <w:bookmarkEnd w:id="0"/>
    <w:p w:rsidR="007D72A5" w:rsidRPr="007D72A5" w:rsidRDefault="007D72A5" w:rsidP="007D72A5">
      <w:pPr>
        <w:tabs>
          <w:tab w:val="left" w:pos="4170"/>
        </w:tabs>
        <w:spacing w:line="360" w:lineRule="auto"/>
        <w:jc w:val="both"/>
        <w:rPr>
          <w:rFonts w:ascii="Times New Roman" w:eastAsia="SimSun" w:hAnsi="Times New Roman" w:cs="Times New Roman"/>
          <w:color w:val="000000"/>
          <w:sz w:val="28"/>
          <w:szCs w:val="28"/>
          <w:lang w:eastAsia="zh-CN"/>
        </w:rPr>
      </w:pPr>
      <w:r w:rsidRPr="007D72A5">
        <w:rPr>
          <w:rFonts w:ascii="Times New Roman" w:eastAsia="SimSun" w:hAnsi="Times New Roman" w:cs="Times New Roman"/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1840865</wp:posOffset>
            </wp:positionH>
            <wp:positionV relativeFrom="paragraph">
              <wp:posOffset>305435</wp:posOffset>
            </wp:positionV>
            <wp:extent cx="2141855" cy="2409190"/>
            <wp:effectExtent l="19050" t="0" r="0" b="0"/>
            <wp:wrapSquare wrapText="left"/>
            <wp:docPr id="1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855" cy="2409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72A5" w:rsidRPr="007D72A5" w:rsidRDefault="007D72A5" w:rsidP="007D72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2A5" w:rsidRPr="007D72A5" w:rsidRDefault="007D72A5" w:rsidP="007D72A5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D72A5" w:rsidRPr="007D72A5" w:rsidRDefault="007D72A5" w:rsidP="007D72A5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D72A5" w:rsidRDefault="007D72A5" w:rsidP="007D72A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72A5" w:rsidRDefault="007D72A5" w:rsidP="007D72A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72A5" w:rsidRPr="007D72A5" w:rsidRDefault="007D72A5" w:rsidP="007D72A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72A5" w:rsidRDefault="007D72A5" w:rsidP="007D72A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7AF0" w:rsidRDefault="00567AF0" w:rsidP="007D72A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D72A5" w:rsidRDefault="00D45842" w:rsidP="007D72A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Курск 2019</w:t>
      </w:r>
    </w:p>
    <w:p w:rsidR="00277B85" w:rsidRPr="007D72A5" w:rsidRDefault="00277B85" w:rsidP="007D72A5">
      <w:pPr>
        <w:spacing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67AF0" w:rsidRDefault="00567AF0" w:rsidP="00567AF0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45842" w:rsidRPr="00ED3D55" w:rsidRDefault="00567AF0" w:rsidP="00D4584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Методические рекомендации по выполнению практических работ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разработан</w:t>
      </w:r>
      <w:r>
        <w:rPr>
          <w:rFonts w:ascii="Times New Roman" w:hAnsi="Times New Roman" w:cs="Times New Roman"/>
          <w:sz w:val="28"/>
          <w:szCs w:val="28"/>
          <w:lang w:eastAsia="en-US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на основе федерального государственного образовательного стандарта по специальности среднего профессионального образования </w:t>
      </w:r>
      <w:r w:rsidR="00D45842" w:rsidRPr="00ED3D55">
        <w:rPr>
          <w:rFonts w:ascii="Times New Roman" w:hAnsi="Times New Roman" w:cs="Times New Roman"/>
          <w:b/>
          <w:sz w:val="28"/>
          <w:szCs w:val="28"/>
        </w:rPr>
        <w:t xml:space="preserve">43.02.15  Поварское и кондитерское дело </w:t>
      </w:r>
      <w:r w:rsidR="00D45842" w:rsidRPr="00ED3D55">
        <w:rPr>
          <w:rFonts w:ascii="Times New Roman" w:hAnsi="Times New Roman" w:cs="Times New Roman"/>
          <w:sz w:val="28"/>
          <w:szCs w:val="28"/>
        </w:rPr>
        <w:t>(базовой  подготовки)</w:t>
      </w:r>
      <w:r w:rsidR="00D45842" w:rsidRPr="00ED3D5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45842" w:rsidRPr="00ED3D55">
        <w:rPr>
          <w:rFonts w:ascii="Times New Roman" w:hAnsi="Times New Roman" w:cs="Times New Roman"/>
          <w:sz w:val="28"/>
          <w:szCs w:val="28"/>
        </w:rPr>
        <w:t>утвержденного 09.12.2016г.</w:t>
      </w:r>
      <w:r w:rsidR="00D45842" w:rsidRPr="00ED3D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5842" w:rsidRPr="00ED3D55">
        <w:rPr>
          <w:rFonts w:ascii="Times New Roman" w:hAnsi="Times New Roman" w:cs="Times New Roman"/>
          <w:sz w:val="28"/>
          <w:szCs w:val="28"/>
        </w:rPr>
        <w:t xml:space="preserve"> </w:t>
      </w:r>
      <w:r w:rsidR="00D45842" w:rsidRPr="00ED3D55"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567AF0" w:rsidRDefault="00567AF0" w:rsidP="00567A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ab/>
      </w:r>
    </w:p>
    <w:p w:rsidR="00567AF0" w:rsidRDefault="00567AF0" w:rsidP="00567A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7AF0" w:rsidRDefault="00567AF0" w:rsidP="00567A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7AF0" w:rsidRDefault="00567AF0" w:rsidP="00567A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7AF0" w:rsidRDefault="00567AF0" w:rsidP="00567A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7AF0" w:rsidRDefault="00567AF0" w:rsidP="00567A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567AF0" w:rsidRDefault="00567AF0" w:rsidP="00567A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AF0" w:rsidRDefault="00567AF0" w:rsidP="00567A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AF0" w:rsidRDefault="00567AF0" w:rsidP="00567A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AF0" w:rsidRDefault="00567AF0" w:rsidP="00567A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AF0" w:rsidRDefault="00567AF0" w:rsidP="00567A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AF0" w:rsidRDefault="00567AF0" w:rsidP="00567A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AF0" w:rsidRDefault="00567AF0" w:rsidP="00567AF0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67AF0" w:rsidRDefault="00567AF0" w:rsidP="00567AF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67AF0" w:rsidRDefault="00567AF0" w:rsidP="00567A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Организация – разработчик: ФГБОУ ВО «Курский государственный университет». </w:t>
      </w:r>
    </w:p>
    <w:p w:rsidR="00567AF0" w:rsidRDefault="00567AF0" w:rsidP="00567AF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Чопивская Л.С.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 преподаватель колледжа коммерции,  технологий  и  сервиса  ФГБОУ ВО «Курский государственный университет»</w:t>
      </w:r>
    </w:p>
    <w:p w:rsidR="007D72A5" w:rsidRPr="007D72A5" w:rsidRDefault="007D72A5" w:rsidP="007D72A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2A5" w:rsidRPr="007D72A5" w:rsidRDefault="007D72A5" w:rsidP="007D72A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2A5" w:rsidRPr="007D72A5" w:rsidRDefault="007D72A5" w:rsidP="007D72A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D72A5" w:rsidRPr="007D72A5" w:rsidRDefault="007D72A5" w:rsidP="007D72A5">
      <w:pPr>
        <w:spacing w:line="360" w:lineRule="auto"/>
        <w:rPr>
          <w:rFonts w:ascii="Times New Roman" w:hAnsi="Times New Roman" w:cs="Times New Roman"/>
          <w:b/>
          <w:color w:val="000000"/>
          <w:sz w:val="28"/>
          <w:szCs w:val="28"/>
        </w:rPr>
        <w:sectPr w:rsidR="007D72A5" w:rsidRPr="007D72A5" w:rsidSect="007D72A5">
          <w:footerReference w:type="default" r:id="rId8"/>
          <w:pgSz w:w="11909" w:h="16834"/>
          <w:pgMar w:top="1134" w:right="567" w:bottom="1134" w:left="1701" w:header="720" w:footer="720" w:gutter="0"/>
          <w:cols w:space="60"/>
          <w:noEndnote/>
          <w:titlePg/>
          <w:docGrid w:linePitch="272"/>
        </w:sectPr>
      </w:pPr>
    </w:p>
    <w:p w:rsidR="007D72A5" w:rsidRPr="007B4C07" w:rsidRDefault="007D72A5" w:rsidP="000B1E56">
      <w:pPr>
        <w:shd w:val="clear" w:color="auto" w:fill="FFFFFF"/>
        <w:tabs>
          <w:tab w:val="left" w:pos="4082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B4C0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Содержание</w:t>
      </w:r>
    </w:p>
    <w:p w:rsidR="007D72A5" w:rsidRPr="007B4C07" w:rsidRDefault="007D72A5" w:rsidP="000B1E56">
      <w:pPr>
        <w:shd w:val="clear" w:color="auto" w:fill="FFFFFF"/>
        <w:tabs>
          <w:tab w:val="left" w:pos="4082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4A0"/>
      </w:tblPr>
      <w:tblGrid>
        <w:gridCol w:w="8895"/>
        <w:gridCol w:w="677"/>
      </w:tblGrid>
      <w:tr w:rsidR="007D72A5" w:rsidRPr="007B4C07" w:rsidTr="000B1E56">
        <w:tc>
          <w:tcPr>
            <w:tcW w:w="8895" w:type="dxa"/>
          </w:tcPr>
          <w:p w:rsidR="007D72A5" w:rsidRPr="007B4C07" w:rsidRDefault="007D72A5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Пояснительная записка</w:t>
            </w:r>
          </w:p>
        </w:tc>
        <w:tc>
          <w:tcPr>
            <w:tcW w:w="677" w:type="dxa"/>
          </w:tcPr>
          <w:p w:rsidR="007D72A5" w:rsidRPr="007B4C07" w:rsidRDefault="00B110C8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D72A5" w:rsidRPr="007B4C07" w:rsidTr="000B1E56">
        <w:tc>
          <w:tcPr>
            <w:tcW w:w="8895" w:type="dxa"/>
          </w:tcPr>
          <w:p w:rsidR="000B1E56" w:rsidRPr="007B4C07" w:rsidRDefault="00A0387D" w:rsidP="000B1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№1</w:t>
            </w:r>
            <w:r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24817" w:rsidRPr="007B4C07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принципа действия универсального привода.</w:t>
            </w:r>
          </w:p>
        </w:tc>
        <w:tc>
          <w:tcPr>
            <w:tcW w:w="677" w:type="dxa"/>
          </w:tcPr>
          <w:p w:rsidR="007D72A5" w:rsidRPr="007B4C07" w:rsidRDefault="002A08A6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</w:tr>
      <w:tr w:rsidR="007D72A5" w:rsidRPr="007B4C07" w:rsidTr="000B1E56">
        <w:tc>
          <w:tcPr>
            <w:tcW w:w="8895" w:type="dxa"/>
          </w:tcPr>
          <w:p w:rsidR="000B1E56" w:rsidRPr="007B4C07" w:rsidRDefault="00A0387D" w:rsidP="000B1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№2</w:t>
            </w:r>
            <w:r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24817" w:rsidRPr="007B4C07">
              <w:rPr>
                <w:rFonts w:ascii="Times New Roman" w:hAnsi="Times New Roman" w:cs="Times New Roman"/>
                <w:sz w:val="24"/>
                <w:szCs w:val="24"/>
              </w:rPr>
              <w:t>Изучение устройства, принципа действия машин для  обработки овощей.</w:t>
            </w:r>
            <w:r w:rsidR="00C24817"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24817" w:rsidRPr="007B4C07">
              <w:rPr>
                <w:rFonts w:ascii="Times New Roman" w:hAnsi="Times New Roman" w:cs="Times New Roman"/>
                <w:sz w:val="24"/>
                <w:szCs w:val="24"/>
              </w:rPr>
              <w:t>Решение ситуационных задач по оценке эксплуатационных характеристик различных типов машин для обработки овощей.</w:t>
            </w:r>
          </w:p>
        </w:tc>
        <w:tc>
          <w:tcPr>
            <w:tcW w:w="677" w:type="dxa"/>
          </w:tcPr>
          <w:p w:rsidR="007D72A5" w:rsidRPr="007B4C07" w:rsidRDefault="00E50B3D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A08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7D72A5" w:rsidRPr="007B4C07" w:rsidTr="000B1E56">
        <w:tc>
          <w:tcPr>
            <w:tcW w:w="8895" w:type="dxa"/>
          </w:tcPr>
          <w:p w:rsidR="007D72A5" w:rsidRPr="007B4C07" w:rsidRDefault="00A0387D" w:rsidP="000B1E56">
            <w:pPr>
              <w:spacing w:line="240" w:lineRule="auto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№3</w:t>
            </w:r>
            <w:r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24817" w:rsidRPr="007B4C07">
              <w:rPr>
                <w:rFonts w:ascii="Times New Roman" w:hAnsi="Times New Roman" w:cs="Times New Roman"/>
                <w:sz w:val="24"/>
                <w:szCs w:val="24"/>
              </w:rPr>
              <w:t>Изучение устройства, принципа действия машин для  обработки  мяса и рыбы</w:t>
            </w:r>
          </w:p>
        </w:tc>
        <w:tc>
          <w:tcPr>
            <w:tcW w:w="677" w:type="dxa"/>
          </w:tcPr>
          <w:p w:rsidR="007D72A5" w:rsidRPr="007B4C07" w:rsidRDefault="00E50B3D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</w:tr>
      <w:tr w:rsidR="007D72A5" w:rsidRPr="007B4C07" w:rsidTr="000B1E56">
        <w:tc>
          <w:tcPr>
            <w:tcW w:w="8895" w:type="dxa"/>
          </w:tcPr>
          <w:p w:rsidR="007D72A5" w:rsidRPr="007B4C07" w:rsidRDefault="00A0387D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№4</w:t>
            </w:r>
            <w:r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24817" w:rsidRPr="007B4C07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принципа действия машин для приготовления теста и кремов. Решение ситуационных задач по оценке эксплуатационных характеристик различных типов машин для приготовления теста и кремов.</w:t>
            </w:r>
          </w:p>
        </w:tc>
        <w:tc>
          <w:tcPr>
            <w:tcW w:w="677" w:type="dxa"/>
          </w:tcPr>
          <w:p w:rsidR="007D72A5" w:rsidRPr="007B4C07" w:rsidRDefault="00E50B3D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  <w:r w:rsidR="002A08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7D72A5" w:rsidRPr="007B4C07" w:rsidTr="000B1E56">
        <w:tc>
          <w:tcPr>
            <w:tcW w:w="8895" w:type="dxa"/>
          </w:tcPr>
          <w:p w:rsidR="007D72A5" w:rsidRPr="007B4C07" w:rsidRDefault="00A0387D" w:rsidP="000B1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№5</w:t>
            </w:r>
            <w:r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24817" w:rsidRPr="007B4C07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принципа действия машин для нарезки хлеба и гастрономии.</w:t>
            </w:r>
          </w:p>
        </w:tc>
        <w:tc>
          <w:tcPr>
            <w:tcW w:w="677" w:type="dxa"/>
          </w:tcPr>
          <w:p w:rsidR="007D72A5" w:rsidRPr="007B4C07" w:rsidRDefault="00E50B3D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7D72A5" w:rsidRPr="007B4C07" w:rsidTr="000B1E56">
        <w:tc>
          <w:tcPr>
            <w:tcW w:w="8895" w:type="dxa"/>
          </w:tcPr>
          <w:p w:rsidR="007D72A5" w:rsidRPr="007B4C07" w:rsidRDefault="00A0387D" w:rsidP="000B1E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№6</w:t>
            </w:r>
            <w:r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24817" w:rsidRPr="007B4C07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принципа действия  посудомоечных машин; освоение правил безопасной эксплуатации.</w:t>
            </w:r>
          </w:p>
        </w:tc>
        <w:tc>
          <w:tcPr>
            <w:tcW w:w="677" w:type="dxa"/>
          </w:tcPr>
          <w:p w:rsidR="007D72A5" w:rsidRPr="007B4C07" w:rsidRDefault="00E50B3D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</w:tr>
      <w:tr w:rsidR="007D72A5" w:rsidRPr="007B4C07" w:rsidTr="000B1E56">
        <w:tc>
          <w:tcPr>
            <w:tcW w:w="8895" w:type="dxa"/>
          </w:tcPr>
          <w:p w:rsidR="007D72A5" w:rsidRPr="007B4C07" w:rsidRDefault="00A0387D" w:rsidP="000B1E56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№7</w:t>
            </w:r>
            <w:r w:rsidRPr="007B4C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24817" w:rsidRPr="007B4C07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весов различных типов, подготовка их к работе, отработка приемов взвешивания.</w:t>
            </w:r>
          </w:p>
        </w:tc>
        <w:tc>
          <w:tcPr>
            <w:tcW w:w="677" w:type="dxa"/>
          </w:tcPr>
          <w:p w:rsidR="007D72A5" w:rsidRPr="007B4C07" w:rsidRDefault="002A08A6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7D72A5" w:rsidRPr="007B4C07" w:rsidTr="000B1E56">
        <w:tc>
          <w:tcPr>
            <w:tcW w:w="8895" w:type="dxa"/>
          </w:tcPr>
          <w:p w:rsidR="000B1E56" w:rsidRPr="007B4C07" w:rsidRDefault="00A0387D" w:rsidP="000B1E5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</w:t>
            </w:r>
            <w:r w:rsidR="000B1E56"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  <w:r w:rsidR="000B1E56"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24817" w:rsidRPr="007B4C07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принципа действия компрессоров, конденсаторов, испарителей различных марок, приборов автоматики</w:t>
            </w:r>
            <w:r w:rsidR="00C24817" w:rsidRPr="007B4C07">
              <w:rPr>
                <w:rFonts w:ascii="Times New Roman" w:hAnsi="Times New Roman" w:cs="Times New Roman"/>
                <w:bCs/>
                <w:spacing w:val="3"/>
                <w:sz w:val="24"/>
                <w:szCs w:val="24"/>
              </w:rPr>
              <w:t xml:space="preserve"> </w:t>
            </w:r>
          </w:p>
        </w:tc>
        <w:tc>
          <w:tcPr>
            <w:tcW w:w="677" w:type="dxa"/>
          </w:tcPr>
          <w:p w:rsidR="007D72A5" w:rsidRPr="007B4C07" w:rsidRDefault="002A08A6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</w:tr>
      <w:tr w:rsidR="007D72A5" w:rsidRPr="007B4C07" w:rsidTr="000B1E56">
        <w:tc>
          <w:tcPr>
            <w:tcW w:w="8895" w:type="dxa"/>
          </w:tcPr>
          <w:p w:rsidR="007D72A5" w:rsidRPr="007B4C07" w:rsidRDefault="00A0387D" w:rsidP="000B1E5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pacing w:val="3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</w:t>
            </w:r>
            <w:r w:rsidR="000B1E56"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9 </w:t>
            </w:r>
            <w:r w:rsidR="00C24817" w:rsidRPr="007B4C07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принципа действия  торгового холодильного оборудования. Освоение правил безопасной эксплуатации.</w:t>
            </w:r>
          </w:p>
        </w:tc>
        <w:tc>
          <w:tcPr>
            <w:tcW w:w="677" w:type="dxa"/>
          </w:tcPr>
          <w:p w:rsidR="007D72A5" w:rsidRPr="007B4C07" w:rsidRDefault="002A08A6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</w:tr>
      <w:tr w:rsidR="007D72A5" w:rsidRPr="007B4C07" w:rsidTr="000B1E56">
        <w:tc>
          <w:tcPr>
            <w:tcW w:w="8895" w:type="dxa"/>
          </w:tcPr>
          <w:p w:rsidR="000B1E56" w:rsidRPr="007B4C07" w:rsidRDefault="00A0387D" w:rsidP="000B1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</w:t>
            </w:r>
            <w:r w:rsidR="000B1E56"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 w:rsidR="000B1E56"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24817" w:rsidRPr="007B4C07">
              <w:rPr>
                <w:rFonts w:ascii="Times New Roman" w:eastAsia="Calibri" w:hAnsi="Times New Roman" w:cs="Times New Roman"/>
                <w:sz w:val="24"/>
                <w:szCs w:val="24"/>
              </w:rPr>
              <w:t>Изучение эксплуатационных характеристик нагревательных элементов и способам регулирования мощности.</w:t>
            </w:r>
          </w:p>
          <w:p w:rsidR="000B1E56" w:rsidRPr="007B4C07" w:rsidRDefault="00A0387D" w:rsidP="000B1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№1</w:t>
            </w:r>
            <w:r w:rsidR="000B1E56"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0B1E56"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24817" w:rsidRPr="007B4C07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принципа действия оборудования для тепловой обработки продуктов. Решение ситуационных задач по оценке эксплуатационных характеристик различных типов тепловых аппаратов.</w:t>
            </w:r>
          </w:p>
          <w:p w:rsidR="000B1E56" w:rsidRPr="007B4C07" w:rsidRDefault="00A0387D" w:rsidP="000B1E5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№1</w:t>
            </w:r>
            <w:r w:rsidR="000B1E56"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0B1E56"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24817" w:rsidRPr="007B4C07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принципа действия  электрических жарочных (пекарских) шкафов, сковород, фритюрниц.</w:t>
            </w:r>
          </w:p>
          <w:p w:rsidR="00C24817" w:rsidRPr="007B4C07" w:rsidRDefault="00A0387D" w:rsidP="000B1E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№1</w:t>
            </w:r>
            <w:r w:rsidR="000B1E56"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0B1E56"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24817" w:rsidRPr="007B4C07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устройства и принципа действия микроволновых печей, пароконвектомата. </w:t>
            </w:r>
          </w:p>
          <w:p w:rsidR="00A0387D" w:rsidRPr="007B4C07" w:rsidRDefault="00A0387D" w:rsidP="000B1E5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Практическая работа №1</w:t>
            </w:r>
            <w:r w:rsidR="000B1E56"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 w:rsidRPr="007B4C0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B4C07" w:rsidRPr="007B4C07">
              <w:rPr>
                <w:rFonts w:ascii="Times New Roman" w:hAnsi="Times New Roman" w:cs="Times New Roman"/>
                <w:sz w:val="24"/>
                <w:szCs w:val="24"/>
              </w:rPr>
              <w:t>Изучение устройства и принципа действия оборудования для поддержания пищи в горячем состоянии</w:t>
            </w:r>
          </w:p>
        </w:tc>
        <w:tc>
          <w:tcPr>
            <w:tcW w:w="677" w:type="dxa"/>
          </w:tcPr>
          <w:p w:rsidR="00E50B3D" w:rsidRPr="007B4C07" w:rsidRDefault="002A08A6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  <w:p w:rsidR="00E50B3D" w:rsidRPr="007B4C07" w:rsidRDefault="00E50B3D" w:rsidP="00E50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3D" w:rsidRPr="007B4C07" w:rsidRDefault="002A08A6" w:rsidP="00E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E50B3D" w:rsidRPr="007B4C07" w:rsidRDefault="002A08A6" w:rsidP="00E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E50B3D" w:rsidRPr="007B4C07" w:rsidRDefault="002A08A6" w:rsidP="00E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E50B3D" w:rsidRPr="007B4C07" w:rsidRDefault="00E50B3D" w:rsidP="00E50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B3D" w:rsidRPr="007B4C07" w:rsidRDefault="002A08A6" w:rsidP="00E50B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  <w:p w:rsidR="007D72A5" w:rsidRPr="007B4C07" w:rsidRDefault="007D72A5" w:rsidP="00E50B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72A5" w:rsidRPr="007B4C07" w:rsidTr="000B1E56">
        <w:tc>
          <w:tcPr>
            <w:tcW w:w="8895" w:type="dxa"/>
          </w:tcPr>
          <w:p w:rsidR="007D72A5" w:rsidRPr="007B4C07" w:rsidRDefault="007D72A5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Список литературы</w:t>
            </w:r>
          </w:p>
          <w:p w:rsidR="007B4C07" w:rsidRPr="007B4C07" w:rsidRDefault="007B4C07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4C07" w:rsidRDefault="007B4C07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4C07" w:rsidRDefault="007B4C07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7B4C07" w:rsidRPr="007B4C07" w:rsidRDefault="007B4C07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77" w:type="dxa"/>
          </w:tcPr>
          <w:p w:rsidR="007D72A5" w:rsidRPr="007B4C07" w:rsidRDefault="00E50B3D" w:rsidP="000B1E56">
            <w:pPr>
              <w:tabs>
                <w:tab w:val="left" w:pos="4082"/>
              </w:tabs>
              <w:spacing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B4C0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="002A08A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</w:tr>
    </w:tbl>
    <w:p w:rsidR="007D72A5" w:rsidRPr="0060371D" w:rsidRDefault="00D11C1C" w:rsidP="00D11C1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60371D" w:rsidRPr="00D11C1C" w:rsidRDefault="0060371D" w:rsidP="00603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1C1C">
        <w:rPr>
          <w:rFonts w:ascii="Times New Roman" w:hAnsi="Times New Roman" w:cs="Times New Roman"/>
          <w:sz w:val="28"/>
          <w:szCs w:val="28"/>
        </w:rPr>
        <w:t xml:space="preserve">Методические указания по выполнению практических занятий  </w:t>
      </w:r>
      <w:r w:rsidR="00277B85">
        <w:rPr>
          <w:rFonts w:ascii="Times New Roman" w:hAnsi="Times New Roman" w:cs="Times New Roman"/>
          <w:sz w:val="28"/>
          <w:szCs w:val="28"/>
        </w:rPr>
        <w:t xml:space="preserve">учебной дисциплины Техническое оснащение предприятий общественного питания </w:t>
      </w:r>
      <w:r w:rsidRPr="00D11C1C">
        <w:rPr>
          <w:rFonts w:ascii="Times New Roman" w:hAnsi="Times New Roman" w:cs="Times New Roman"/>
          <w:sz w:val="28"/>
          <w:szCs w:val="28"/>
        </w:rPr>
        <w:t xml:space="preserve">является частью рабочей программы подготовки специалистов среднего звена (ППССЗ) в соответствии с ФГОС СПО по специальности </w:t>
      </w:r>
      <w:r w:rsidR="00277B85">
        <w:rPr>
          <w:rFonts w:ascii="Times New Roman" w:hAnsi="Times New Roman" w:cs="Times New Roman"/>
          <w:sz w:val="28"/>
          <w:szCs w:val="28"/>
        </w:rPr>
        <w:t>19.02.10 Технология продукции общественного питания</w:t>
      </w:r>
    </w:p>
    <w:p w:rsidR="0060371D" w:rsidRDefault="0060371D" w:rsidP="0060371D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>Содержание методических указаний по выполнению практических занятий соответствует требованиям ФГОС СПО.</w:t>
      </w:r>
    </w:p>
    <w:p w:rsidR="00277B85" w:rsidRPr="00820A63" w:rsidRDefault="00277B85" w:rsidP="00277B85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E0F35">
        <w:rPr>
          <w:rFonts w:ascii="Times New Roman" w:eastAsia="Times New Roman" w:hAnsi="Times New Roman" w:cs="Times New Roman"/>
          <w:sz w:val="28"/>
          <w:szCs w:val="28"/>
        </w:rPr>
        <w:t xml:space="preserve">Формируемые ПК: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1.1. Организовывать подготовку рабочих мест, оборудования, сырья, материалов для приготовления полуфабрикатов в соответствии с инструкциями и регламентами.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1.2. Осуществлять обработку, подготовку экзотических и редких видов сырья: овощей, грибов, рыбы, нерыбного водного сырья, дичи.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1.3. Проводить приготовление и подготовку к реализации полуфабрикатов для блюд, кулинарных изделий сложного ассортимента.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>ПК 1.4. Осуществлять разработку, адаптацию рецептур полуфабрикатов с учетом потребностей различных категорий потребителей, видов и форм обслуживания.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 ПК 2.1. Организовывать подготовку рабочих мест, оборудования, сырья, материалов для приготовления горячих блюд, кулинарных изделий, закусок сложного ассортимента в соответствии с инструкциями и регламентами.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2.2. Осуществлять приготовление, творческое оформление и подготовку к реализации супов сложного ассортимента с учетом потребностей различных категорий потребителей, видов и форм обслуживания.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2.3. Осуществлять приготовление, непродолжительное хранение горячих соусов сложного ассортимента.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2.4. Осуществлять приготовление, творческое оформление и подготовку к реализации горячих блюд и гарниров из овощей, круп, бобовых, макаронных изделий сложного ассортимента с учетом потребностей различных категорий потребителей, видов и форм обслуживания.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>ПК 2.5. Осуществлять приготовление, творческое оформление и подготовку к реализации горячих блюд из яиц, творога, сыра, муки сложного ассортимента с учетом потребностей различных категорий потребителей, видов и форм обслуживания.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 ПК 2.6. Осуществлять приготовление, творческое оформление и подготовку к реализации горячих блюд из рыбы, нерыбного водного сырья сложного ассортимента с учетом потребностей различных категорий потребителей, видов и форм обслуживания.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2.7. Осуществлять приготовление, творческое оформление и подготовку к реализации горячих блюд из мяса, домашней птицы, дичи и кролика сложного ассортимента с учетом потребностей различных категорий потребителей, видов и форм обслуживания.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2.8. Осуществлять разработку, адаптацию рецептур горячих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3.1. Организовывать подготовку рабочих мест, оборудования, сырья, материалов для приготовления холодных блюд, кулинарных изделий, закусок в соответствии с инструкциями и регламентами.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lastRenderedPageBreak/>
        <w:t xml:space="preserve">ПК 3.2. Осуществлять приготовление, непродолжительное хранение холодных соусов, заправок с учетом потребностей различных категорий потребителей, видов и форм обслуживания.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>ПК 3.3. Осуществлять приготовление, творческое оформление и подготовку к реализации салатов сложного ассортимента с учетом потребностей различных категорий потребителей, видов и форм обслуживания.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3.4. Осуществлять приготовление, творческое оформление и подготовку к реализации канапе, холодных закусок сложного ассортимента с учетом потребностей различных категорий потребителей, видов и форм обслуживания.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3.5. Осуществлять приготовление, творческое оформление и подготовку к реализации холодных блюд из рыбы, нерыбного водного сырья сложного ассортимента с учетом потребностей различных категорий потребителей, видов и форм обслуживания.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3.6. Осуществлять приготовление, творческое оформление и подготовку к реализации холодных блюд из мяса, домашней птицы, дичи сложного ассортимента с учетом потребностей различных категорий потребителей, видов и форм обслуживания.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3.7. Осуществлять разработку, адаптацию рецептур холодных блюд, кулинарных изделий, закусок, в том числе авторских, брендовых, региональных с учетом потребностей различных категорий потребителей, видов и форм обслуживания.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4.1. Организовывать подготовку рабочих мест, оборудования, сырья, материалов для приготовления холодных и горячих сладких блюд, десертов, напитков в соответствии с инструкциями и регламентами.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>ПК 4.2. Осуществлять приготовление, творческое оформление и подготовку к реализации холодных десертов сложного ассортимента с учетом потребностей различных категорий потребителей, видов и форм обслуживания.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4.3. Осуществлять приготовление, творческое оформление и подготовку к реализации горячих десертов сложного ассортимента с учетом потребностей различных категорий потребителей, видов и форм обслуживания.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4.4. Осуществлять приготовление, творческое оформление и подготовку к реализации холодных напитков сложного ассортимента с учетом потребностей различных категорий потребителей, видов и форм обслуживания.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>ПК 4.5. Осуществлять приготовление, творческое оформление и подготовку к реализации горячих напитков сложного ассортимента с учетом потребностей различных категорий потребителей, видов и форм обслуживания.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 ПК 4.6. Осуществлять разработку, адаптацию рецептур холодных и горячих десертов, напитков, в том числе авторских, брендовых, региональных с учетом потребностей различных категорий потребителей, видов и форм обслуживания.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5.1. Организовывать подготовку рабочих мест, оборудования, сырья, материалов для приготовления хлебобулочных, мучных кондитерских изделий разнообразного ассортимента в соответствии с инструкциями и регламентами.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>ПК 5.2. Осуществлять приготовление, хранение отделочных полуфабрикатов для хлебобулочных, мучных кондитерских изделий.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 ПК 5.3. Осуществлять приготовление, творческое оформление, подготовку к реализации хлебобулочных изделий и праздничного хлеба сложного ассортимента с учетом потребностей различных категорий потребителей, видов и форм обслуживания.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ПК 5.4. Осуществлять приготовление, творческое оформление, подготовку к реализации мучных кондитерских изделий сложного ассортимента с учетом потребностей различных категорий потребителей, видов и форм обслуживания. 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>ПК 5.5. Осуществлять приготовление, творческое оформление, подготовку к реализации пирожных и тортов сложного ассортимента с учетом потребностей различных категорий потребителей, видов и форм обслуживания.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lastRenderedPageBreak/>
        <w:t xml:space="preserve"> ПК 5.6. Осуществлять разработку, адаптацию рецептур хлебобулочных, мучных кондитерских изделий, в том числе авторских, брендовых, региональных с учетом потребностей различных категорий потребителей.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>ПК 6.1. 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обслуживания.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 ПК 6.2. Осуществлять текущее планирование, координацию деятельности подчиненного персонала с учетом взаимодействия с другими подразделениями. </w:t>
      </w:r>
    </w:p>
    <w:p w:rsidR="00D45842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3153">
        <w:rPr>
          <w:rFonts w:ascii="Times New Roman" w:hAnsi="Times New Roman" w:cs="Times New Roman"/>
          <w:sz w:val="24"/>
          <w:szCs w:val="24"/>
        </w:rPr>
        <w:t>ПК 6.3. Организовывать ресурсное обеспечение деятельности подчиненного персонала.</w:t>
      </w:r>
    </w:p>
    <w:p w:rsidR="00D45842" w:rsidRPr="00B93153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3153">
        <w:rPr>
          <w:rFonts w:ascii="Times New Roman" w:hAnsi="Times New Roman" w:cs="Times New Roman"/>
          <w:sz w:val="24"/>
          <w:szCs w:val="24"/>
        </w:rPr>
        <w:t xml:space="preserve"> ПК 6.4. Осуществлять</w:t>
      </w:r>
      <w:r w:rsidRPr="00B93153">
        <w:rPr>
          <w:rFonts w:ascii="Times New Roman" w:hAnsi="Times New Roman" w:cs="Times New Roman"/>
        </w:rPr>
        <w:t xml:space="preserve"> организацию и контроль текущей деятельности подчиненного персонала.</w:t>
      </w:r>
    </w:p>
    <w:p w:rsidR="00277B85" w:rsidRPr="00820A63" w:rsidRDefault="00277B85" w:rsidP="00277B85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6CD7">
        <w:rPr>
          <w:rFonts w:ascii="Times New Roman" w:eastAsia="Times New Roman" w:hAnsi="Times New Roman" w:cs="Times New Roman"/>
          <w:sz w:val="28"/>
          <w:szCs w:val="28"/>
        </w:rPr>
        <w:tab/>
      </w:r>
      <w:r w:rsidRPr="001C6CD7">
        <w:rPr>
          <w:rFonts w:ascii="Times New Roman" w:eastAsia="Times New Roman" w:hAnsi="Times New Roman" w:cs="Times New Roman"/>
          <w:sz w:val="28"/>
          <w:szCs w:val="28"/>
        </w:rPr>
        <w:tab/>
        <w:t>ПК.7.5. Организовывать  приготовление  блюд  и  кулинарных  изделий  для  лечебного  и  школьного  питания</w:t>
      </w:r>
    </w:p>
    <w:p w:rsidR="00277B85" w:rsidRDefault="00277B85" w:rsidP="00277B85">
      <w:pPr>
        <w:tabs>
          <w:tab w:val="left" w:pos="-142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708" w:hanging="2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1DC">
        <w:rPr>
          <w:rFonts w:ascii="Times New Roman" w:eastAsia="Times New Roman" w:hAnsi="Times New Roman" w:cs="Times New Roman"/>
          <w:sz w:val="28"/>
          <w:szCs w:val="28"/>
        </w:rPr>
        <w:t>Формируемые ОК:</w:t>
      </w:r>
    </w:p>
    <w:p w:rsidR="00DD0536" w:rsidRPr="00E8488B" w:rsidRDefault="00DD0536" w:rsidP="00DD0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5842" w:rsidRPr="00D17447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47">
        <w:rPr>
          <w:rFonts w:ascii="Times New Roman" w:hAnsi="Times New Roman" w:cs="Times New Roman"/>
          <w:sz w:val="24"/>
          <w:szCs w:val="24"/>
        </w:rPr>
        <w:t xml:space="preserve">ОК 01. Выбирать способы решения задач профессиональной деятельности, применительно к различным контекстам. </w:t>
      </w:r>
    </w:p>
    <w:p w:rsidR="00D45842" w:rsidRPr="00D17447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47">
        <w:rPr>
          <w:rFonts w:ascii="Times New Roman" w:hAnsi="Times New Roman" w:cs="Times New Roman"/>
          <w:sz w:val="24"/>
          <w:szCs w:val="24"/>
        </w:rPr>
        <w:t xml:space="preserve">ОК 02. Осуществлять поиск, анализ и интерпретацию информации, необходимой для выполнения задач профессиональной деятельности. </w:t>
      </w:r>
    </w:p>
    <w:p w:rsidR="00D45842" w:rsidRPr="00D17447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47">
        <w:rPr>
          <w:rFonts w:ascii="Times New Roman" w:hAnsi="Times New Roman" w:cs="Times New Roman"/>
          <w:sz w:val="24"/>
          <w:szCs w:val="24"/>
        </w:rPr>
        <w:t xml:space="preserve">ОК 03. Планировать и реализовывать собственное профессиональное и личностное развитие. </w:t>
      </w:r>
    </w:p>
    <w:p w:rsidR="00D45842" w:rsidRPr="00D17447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47">
        <w:rPr>
          <w:rFonts w:ascii="Times New Roman" w:hAnsi="Times New Roman" w:cs="Times New Roman"/>
          <w:sz w:val="24"/>
          <w:szCs w:val="24"/>
        </w:rPr>
        <w:t>ОК 04. Работать в коллективе и команде, эффективно взаимодействовать с коллегами, руководством, клиентами.</w:t>
      </w:r>
    </w:p>
    <w:p w:rsidR="00D45842" w:rsidRPr="00D17447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47">
        <w:rPr>
          <w:rFonts w:ascii="Times New Roman" w:hAnsi="Times New Roman" w:cs="Times New Roman"/>
          <w:sz w:val="24"/>
          <w:szCs w:val="24"/>
        </w:rPr>
        <w:t xml:space="preserve"> ОК 05. Осуществлять устную и письменную коммуникацию на государственном языке с учетом особенностей социального и культурного контекста. </w:t>
      </w:r>
    </w:p>
    <w:p w:rsidR="00D45842" w:rsidRPr="00D17447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47"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D45842" w:rsidRPr="00D17447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47">
        <w:rPr>
          <w:rFonts w:ascii="Times New Roman" w:hAnsi="Times New Roman" w:cs="Times New Roman"/>
          <w:sz w:val="24"/>
          <w:szCs w:val="24"/>
        </w:rPr>
        <w:t xml:space="preserve"> ОК 07. Содействовать сохранению окружающей среды, ресурсосбережению, эффективно действовать в чрезвычайных ситуациях. </w:t>
      </w:r>
    </w:p>
    <w:p w:rsidR="00D45842" w:rsidRPr="00D17447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47">
        <w:rPr>
          <w:rFonts w:ascii="Times New Roman" w:hAnsi="Times New Roman" w:cs="Times New Roman"/>
          <w:sz w:val="24"/>
          <w:szCs w:val="24"/>
        </w:rPr>
        <w:t xml:space="preserve"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 </w:t>
      </w:r>
    </w:p>
    <w:p w:rsidR="00D45842" w:rsidRPr="00D17447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47">
        <w:rPr>
          <w:rFonts w:ascii="Times New Roman" w:hAnsi="Times New Roman" w:cs="Times New Roman"/>
          <w:sz w:val="24"/>
          <w:szCs w:val="24"/>
        </w:rPr>
        <w:t>ОК 09. Использовать информационные технологии в профессиональной деятельности.</w:t>
      </w:r>
    </w:p>
    <w:p w:rsidR="00D45842" w:rsidRPr="00D17447" w:rsidRDefault="00D45842" w:rsidP="00D458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447">
        <w:rPr>
          <w:rFonts w:ascii="Times New Roman" w:hAnsi="Times New Roman" w:cs="Times New Roman"/>
          <w:sz w:val="24"/>
          <w:szCs w:val="24"/>
        </w:rPr>
        <w:t xml:space="preserve"> ОК 10. Пользоваться профессиональной документацией на государственном и иностранном языке.</w:t>
      </w:r>
    </w:p>
    <w:p w:rsidR="00D45842" w:rsidRDefault="00D45842" w:rsidP="0060371D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0371D" w:rsidRPr="0060371D" w:rsidRDefault="00104B0F" w:rsidP="0060371D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Практические занятия</w:t>
      </w:r>
      <w:r w:rsidR="0060371D" w:rsidRPr="00603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способствуют</w:t>
      </w:r>
      <w:r w:rsidR="0060371D" w:rsidRPr="0060371D">
        <w:rPr>
          <w:rFonts w:ascii="Times New Roman" w:hAnsi="Times New Roman"/>
          <w:sz w:val="28"/>
          <w:szCs w:val="28"/>
        </w:rPr>
        <w:t xml:space="preserve"> более глубокому усвоению</w:t>
      </w:r>
      <w:r>
        <w:rPr>
          <w:rFonts w:ascii="Times New Roman" w:hAnsi="Times New Roman"/>
          <w:sz w:val="28"/>
          <w:szCs w:val="28"/>
        </w:rPr>
        <w:t xml:space="preserve"> дисциплины</w:t>
      </w:r>
      <w:r w:rsidR="0060371D" w:rsidRPr="0060371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закреплению теоретических знаний</w:t>
      </w:r>
      <w:r w:rsidR="0060371D" w:rsidRPr="006037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 прививают студентам навыки по эксплуатации технологического оборудования.</w:t>
      </w:r>
    </w:p>
    <w:p w:rsidR="00104B0F" w:rsidRDefault="00104B0F" w:rsidP="0060371D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проведению практических работ допускаются студенты, проинструктированные по технике безопасности</w:t>
      </w:r>
      <w:r w:rsidR="00940C0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основным правилам эксплуатации технологического оборудования.</w:t>
      </w:r>
    </w:p>
    <w:p w:rsidR="0060371D" w:rsidRPr="0060371D" w:rsidRDefault="0060371D" w:rsidP="0060371D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 xml:space="preserve">Практические занятия предназначены для закрепления и углубления знаний и умений, полученных во время лекционных занятий.  При подготовке к практическим занятиям следует использовать основную и дополнительную </w:t>
      </w:r>
      <w:r w:rsidRPr="0060371D">
        <w:rPr>
          <w:rFonts w:ascii="Times New Roman" w:hAnsi="Times New Roman"/>
          <w:sz w:val="28"/>
          <w:szCs w:val="28"/>
        </w:rPr>
        <w:lastRenderedPageBreak/>
        <w:t xml:space="preserve">литературу из представленного списка, а также руководствоваться приведенными указаниями и рекомендациями. </w:t>
      </w:r>
    </w:p>
    <w:p w:rsidR="0060371D" w:rsidRPr="0060371D" w:rsidRDefault="0060371D" w:rsidP="0060371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 xml:space="preserve"> </w:t>
      </w:r>
      <w:r w:rsidRPr="0060371D">
        <w:rPr>
          <w:rFonts w:ascii="Times New Roman" w:hAnsi="Times New Roman"/>
          <w:sz w:val="28"/>
          <w:szCs w:val="28"/>
        </w:rPr>
        <w:tab/>
        <w:t>На практических занятиях приветствуется активное участие в обсуждении конкретных ситуаций, способность на основе полученных знаний находить наиболее эффективные решения поставленных проблем, уметь находить полезный дополнительный материал по тематике практических занятий.</w:t>
      </w:r>
    </w:p>
    <w:p w:rsidR="0060371D" w:rsidRPr="0060371D" w:rsidRDefault="0060371D" w:rsidP="0060371D">
      <w:pPr>
        <w:pStyle w:val="a9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 xml:space="preserve"> При подготовке к практическому занятию обучающийся должен ознакомиться с планом занятия, изучить конспект лекций, соответствующие разделы учебников и учебных пособий. Для лучшего запоминания и понимания прочитанного следует составить конспект прочитанного. При этом необходимо выбирать основные положения и  избегать механического переписывания материла. После изучения материала рекомендуется ответить на вопросы, рекомендуемые для самоконтроля. Затем следует составить план ответа на вопросы плана занятий.</w:t>
      </w:r>
    </w:p>
    <w:p w:rsidR="0060371D" w:rsidRPr="0060371D" w:rsidRDefault="0060371D" w:rsidP="0060371D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ab/>
        <w:t>В ходе практического занятия выясняется степень усвоения обучающимися понятий и терм</w:t>
      </w:r>
      <w:r w:rsidR="00104B0F">
        <w:rPr>
          <w:rFonts w:ascii="Times New Roman" w:hAnsi="Times New Roman"/>
          <w:sz w:val="28"/>
          <w:szCs w:val="28"/>
        </w:rPr>
        <w:t>инов по  темам дисциплины</w:t>
      </w:r>
      <w:r w:rsidRPr="0060371D">
        <w:rPr>
          <w:rFonts w:ascii="Times New Roman" w:hAnsi="Times New Roman"/>
          <w:sz w:val="28"/>
          <w:szCs w:val="28"/>
        </w:rPr>
        <w:t xml:space="preserve">, умение обучающихся  применять полученные знания для решения конкретных практических задач. </w:t>
      </w:r>
    </w:p>
    <w:p w:rsidR="0060371D" w:rsidRPr="0060371D" w:rsidRDefault="0060371D" w:rsidP="00D11C1C">
      <w:pPr>
        <w:pStyle w:val="a9"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60371D">
        <w:rPr>
          <w:rFonts w:ascii="Times New Roman" w:hAnsi="Times New Roman"/>
          <w:sz w:val="28"/>
          <w:szCs w:val="28"/>
        </w:rPr>
        <w:t>В результате выполнения заданий и ответа на контрольные вопросы обучающийся получает оценку.</w:t>
      </w:r>
    </w:p>
    <w:p w:rsidR="0060371D" w:rsidRPr="00D11C1C" w:rsidRDefault="0060371D" w:rsidP="00D11C1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Toc376006040"/>
      <w:r w:rsidRPr="0060371D">
        <w:rPr>
          <w:rFonts w:ascii="Times New Roman" w:hAnsi="Times New Roman" w:cs="Times New Roman"/>
          <w:b/>
          <w:sz w:val="28"/>
          <w:szCs w:val="28"/>
        </w:rPr>
        <w:t>Критерии оценки практической работы:</w:t>
      </w:r>
    </w:p>
    <w:p w:rsidR="0060371D" w:rsidRPr="0060371D" w:rsidRDefault="0060371D" w:rsidP="00603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D">
        <w:rPr>
          <w:rFonts w:ascii="Times New Roman" w:hAnsi="Times New Roman" w:cs="Times New Roman"/>
          <w:b/>
          <w:i/>
          <w:sz w:val="28"/>
          <w:szCs w:val="28"/>
        </w:rPr>
        <w:t>Оценка «отлично»</w:t>
      </w:r>
      <w:r w:rsidRPr="0060371D">
        <w:rPr>
          <w:rFonts w:ascii="Times New Roman" w:hAnsi="Times New Roman" w:cs="Times New Roman"/>
          <w:sz w:val="28"/>
          <w:szCs w:val="28"/>
        </w:rPr>
        <w:t xml:space="preserve"> выставляется, если обучающийся активно работает в течение всего практического занятия, дает полные ответы на вопросы и показывает при этом глубокое овладение лекционным материалом, знание соответствующей литературы, способен выразить собственное мнение по данной проблеме, проявляет умение самостоятельно и аргументировано излагать материал, анализировать явления и факты, делать самостоятельные обобщения и выводы.</w:t>
      </w:r>
    </w:p>
    <w:p w:rsidR="0060371D" w:rsidRPr="0060371D" w:rsidRDefault="0060371D" w:rsidP="00603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D">
        <w:rPr>
          <w:rFonts w:ascii="Times New Roman" w:hAnsi="Times New Roman" w:cs="Times New Roman"/>
          <w:b/>
          <w:i/>
          <w:sz w:val="28"/>
          <w:szCs w:val="28"/>
        </w:rPr>
        <w:lastRenderedPageBreak/>
        <w:t>Оценка «хорошо»</w:t>
      </w:r>
      <w:r w:rsidRPr="0060371D">
        <w:rPr>
          <w:rFonts w:ascii="Times New Roman" w:hAnsi="Times New Roman" w:cs="Times New Roman"/>
          <w:sz w:val="28"/>
          <w:szCs w:val="28"/>
        </w:rPr>
        <w:t xml:space="preserve"> выставляется при условии соблюдения следующих требований: обучающийся активно работает в течение практического занятия, вопросы освещены полно, изложения материала логическое, обоснованное фактами, со ссылками на соответствующие нормативные документы и литературные источники, освещение вопросов завершено выводами, обучающийся обнаружил умение анализировать факты и события, а также выполнять учебные задания. Но в ответах допущены неточности, некоторые незначительные ошибки, имеет место недостаточная аргументированность при изложении материала, допущены логические ошибки при решении задач.</w:t>
      </w:r>
    </w:p>
    <w:p w:rsidR="0060371D" w:rsidRPr="0060371D" w:rsidRDefault="0060371D" w:rsidP="00603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D">
        <w:rPr>
          <w:rFonts w:ascii="Times New Roman" w:hAnsi="Times New Roman" w:cs="Times New Roman"/>
          <w:b/>
          <w:i/>
          <w:sz w:val="28"/>
          <w:szCs w:val="28"/>
        </w:rPr>
        <w:t>Оценка «удовлетворительно»</w:t>
      </w:r>
      <w:r w:rsidRPr="0060371D">
        <w:rPr>
          <w:rFonts w:ascii="Times New Roman" w:hAnsi="Times New Roman" w:cs="Times New Roman"/>
          <w:sz w:val="28"/>
          <w:szCs w:val="28"/>
        </w:rPr>
        <w:t xml:space="preserve"> выставляется в том случае, когда обучающийся  в целом овладел сути вопросов по данной теме, обнаруживает знание лекционного материала, законодательства и учебной литературы, пытается анализировать факты и события, делать выводы и решать задачи. Но на занятии ведет себя пассивно, дает неполные ответы на вопросы, допускает грубые ошибки при освещении теоретического материала или 3-4 логических ошибок при решении задач.</w:t>
      </w:r>
    </w:p>
    <w:p w:rsidR="0060371D" w:rsidRPr="0060371D" w:rsidRDefault="0060371D" w:rsidP="0060371D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1D">
        <w:rPr>
          <w:rFonts w:ascii="Times New Roman" w:hAnsi="Times New Roman" w:cs="Times New Roman"/>
          <w:b/>
          <w:i/>
          <w:sz w:val="28"/>
          <w:szCs w:val="28"/>
        </w:rPr>
        <w:t>Оценка «неудовлетворительно»</w:t>
      </w:r>
      <w:r w:rsidRPr="0060371D">
        <w:rPr>
          <w:rFonts w:ascii="Times New Roman" w:hAnsi="Times New Roman" w:cs="Times New Roman"/>
          <w:sz w:val="28"/>
          <w:szCs w:val="28"/>
        </w:rPr>
        <w:t xml:space="preserve"> выставляется в случае, когда обучающийся обнаружил несостоятельность осветить вопрос, вопросы освещены неправильно, бессистемно, с грубыми ошибками, отсутствуют понимания основной сути вопросов, выводы, обобщения, обнаружено неумение решать практические задачи.</w:t>
      </w:r>
    </w:p>
    <w:bookmarkEnd w:id="1"/>
    <w:p w:rsidR="0060371D" w:rsidRPr="0060371D" w:rsidRDefault="0060371D" w:rsidP="0060371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64D1B" w:rsidRDefault="00564D1B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564D1B" w:rsidRDefault="00564D1B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564D1B" w:rsidRDefault="00564D1B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564D1B" w:rsidRDefault="00564D1B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564D1B" w:rsidRDefault="00564D1B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277B85" w:rsidRDefault="00277B85" w:rsidP="00D11C1C">
      <w:pPr>
        <w:rPr>
          <w:rFonts w:ascii="Times New Roman" w:hAnsi="Times New Roman" w:cs="Times New Roman"/>
          <w:b/>
          <w:sz w:val="28"/>
          <w:szCs w:val="28"/>
        </w:rPr>
      </w:pPr>
    </w:p>
    <w:p w:rsidR="00277B85" w:rsidRPr="00940C0F" w:rsidRDefault="00104B0F" w:rsidP="00104B0F">
      <w:pPr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 w:rsidR="00940C0F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940C0F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277B85" w:rsidRPr="00940C0F">
        <w:rPr>
          <w:rFonts w:ascii="Times New Roman" w:hAnsi="Times New Roman" w:cs="Times New Roman"/>
          <w:b/>
          <w:sz w:val="28"/>
          <w:szCs w:val="28"/>
        </w:rPr>
        <w:t>Практическая работа № 1</w:t>
      </w:r>
    </w:p>
    <w:p w:rsidR="007B4C07" w:rsidRPr="007B4C07" w:rsidRDefault="00277B85" w:rsidP="007B4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C0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B4C07">
        <w:rPr>
          <w:rFonts w:ascii="Times New Roman" w:hAnsi="Times New Roman" w:cs="Times New Roman"/>
          <w:b/>
          <w:sz w:val="28"/>
          <w:szCs w:val="28"/>
        </w:rPr>
        <w:t>«</w:t>
      </w:r>
      <w:r w:rsidR="007B4C07" w:rsidRPr="007B4C07">
        <w:rPr>
          <w:rFonts w:ascii="Times New Roman" w:hAnsi="Times New Roman" w:cs="Times New Roman"/>
          <w:b/>
          <w:sz w:val="28"/>
          <w:szCs w:val="28"/>
        </w:rPr>
        <w:t xml:space="preserve">Изучение устройства и принципа </w:t>
      </w:r>
      <w:r w:rsidR="007B4C07">
        <w:rPr>
          <w:rFonts w:ascii="Times New Roman" w:hAnsi="Times New Roman" w:cs="Times New Roman"/>
          <w:b/>
          <w:sz w:val="28"/>
          <w:szCs w:val="28"/>
        </w:rPr>
        <w:t>действия универсального привода»</w:t>
      </w:r>
    </w:p>
    <w:p w:rsidR="00277B85" w:rsidRPr="00940C0F" w:rsidRDefault="00277B85" w:rsidP="007B4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Изучить устройство, принцип работы, правила безопасной эксплуатации, технические характеристики универсальных кухонных машин.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0C0F">
        <w:rPr>
          <w:rFonts w:ascii="Times New Roman" w:hAnsi="Times New Roman" w:cs="Times New Roman"/>
          <w:sz w:val="28"/>
          <w:szCs w:val="28"/>
        </w:rPr>
        <w:t xml:space="preserve"> УКМ-0,8, П   , ПУ-0,6; ПУВР – 0,4; УММ-ПС, УММ-ПР; ПХ-0,6; ПМ-1,1; МУ-1000.</w:t>
      </w:r>
    </w:p>
    <w:p w:rsidR="00277B85" w:rsidRPr="00940C0F" w:rsidRDefault="00277B85" w:rsidP="00277B85">
      <w:pPr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40C0F" w:rsidRPr="00940C0F" w:rsidRDefault="00940C0F" w:rsidP="00940C0F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40C0F">
        <w:rPr>
          <w:rFonts w:ascii="Times New Roman" w:hAnsi="Times New Roman"/>
          <w:sz w:val="28"/>
          <w:szCs w:val="28"/>
        </w:rPr>
        <w:t>Технологическое оборудование предприятий общественного питания и торговли: учеб./ К.Я. Гайворонский. – М.:Форум; ИНФРА-М,2015</w:t>
      </w:r>
    </w:p>
    <w:p w:rsidR="00277B85" w:rsidRPr="00940C0F" w:rsidRDefault="00277B85" w:rsidP="00277B85">
      <w:pPr>
        <w:pStyle w:val="a5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 w:rsidRPr="00940C0F">
        <w:rPr>
          <w:rFonts w:ascii="Times New Roman" w:hAnsi="Times New Roman"/>
          <w:sz w:val="28"/>
          <w:szCs w:val="28"/>
        </w:rPr>
        <w:t>Щеглов Н. Г., Гайворонский К. Я. «Технологическое оборудование предприятий общественного питания и торговли». Учебник для средних специальных учебных заведений.- М.: Издательский дом «Деловая литература», 2008. (стр.43-57)</w:t>
      </w:r>
    </w:p>
    <w:p w:rsidR="00277B85" w:rsidRPr="00940C0F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Этапы выполнения работы:</w:t>
      </w:r>
    </w:p>
    <w:p w:rsidR="00277B85" w:rsidRPr="00940C0F" w:rsidRDefault="00277B85" w:rsidP="00277B85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C0F">
        <w:rPr>
          <w:rFonts w:ascii="Times New Roman" w:hAnsi="Times New Roman"/>
          <w:sz w:val="28"/>
          <w:szCs w:val="28"/>
        </w:rPr>
        <w:t>Зарисовать в тетрадь принципиальную схему универсального привода П-0,6 указать конструктивные особенности.</w:t>
      </w:r>
    </w:p>
    <w:p w:rsidR="00277B85" w:rsidRPr="00940C0F" w:rsidRDefault="00277B85" w:rsidP="00277B85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C0F">
        <w:rPr>
          <w:rFonts w:ascii="Times New Roman" w:hAnsi="Times New Roman"/>
          <w:sz w:val="28"/>
          <w:szCs w:val="28"/>
        </w:rPr>
        <w:t xml:space="preserve"> Свести в таблицу комплектацию универсальных кухонных машин общего назначения. (Л-1 стр. 50-51)</w:t>
      </w:r>
    </w:p>
    <w:p w:rsidR="00277B85" w:rsidRPr="00940C0F" w:rsidRDefault="00277B85" w:rsidP="00277B85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C0F">
        <w:rPr>
          <w:rFonts w:ascii="Times New Roman" w:hAnsi="Times New Roman"/>
          <w:sz w:val="28"/>
          <w:szCs w:val="28"/>
        </w:rPr>
        <w:t>Свести в таблицу комплектацию универсальных кухонных машин специализированного назначения.</w:t>
      </w:r>
    </w:p>
    <w:p w:rsidR="00277B85" w:rsidRPr="00940C0F" w:rsidRDefault="00277B85" w:rsidP="00277B85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C0F">
        <w:rPr>
          <w:rFonts w:ascii="Times New Roman" w:hAnsi="Times New Roman"/>
          <w:sz w:val="28"/>
          <w:szCs w:val="28"/>
        </w:rPr>
        <w:t>Свести в таблицу комплектацию универсальной кухонной машины УКМ-0,8; Изучить технические данные приводного механизма ПМ.</w:t>
      </w:r>
    </w:p>
    <w:p w:rsidR="00277B85" w:rsidRPr="00940C0F" w:rsidRDefault="00277B85" w:rsidP="00277B85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C0F">
        <w:rPr>
          <w:rFonts w:ascii="Times New Roman" w:hAnsi="Times New Roman"/>
          <w:sz w:val="28"/>
          <w:szCs w:val="28"/>
        </w:rPr>
        <w:t>Изучить эксплуатацию универсальных приводов кухонных машин.</w:t>
      </w:r>
    </w:p>
    <w:p w:rsidR="00277B85" w:rsidRPr="00940C0F" w:rsidRDefault="00277B85" w:rsidP="00277B85">
      <w:pPr>
        <w:pStyle w:val="a5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 w:rsidRPr="00940C0F">
        <w:rPr>
          <w:rFonts w:ascii="Times New Roman" w:hAnsi="Times New Roman"/>
          <w:sz w:val="28"/>
          <w:szCs w:val="28"/>
        </w:rPr>
        <w:t>Свести в таблицу технические характеристики приводов кухонных машин.</w:t>
      </w:r>
    </w:p>
    <w:p w:rsidR="00277B85" w:rsidRDefault="00277B85" w:rsidP="00277B85">
      <w:pPr>
        <w:rPr>
          <w:sz w:val="28"/>
          <w:szCs w:val="28"/>
        </w:rPr>
      </w:pPr>
    </w:p>
    <w:p w:rsidR="00940C0F" w:rsidRDefault="00940C0F" w:rsidP="00277B85">
      <w:pPr>
        <w:rPr>
          <w:sz w:val="28"/>
          <w:szCs w:val="28"/>
        </w:rPr>
      </w:pPr>
    </w:p>
    <w:p w:rsidR="00940C0F" w:rsidRDefault="00940C0F" w:rsidP="00277B85">
      <w:pPr>
        <w:rPr>
          <w:sz w:val="28"/>
          <w:szCs w:val="28"/>
        </w:rPr>
      </w:pPr>
    </w:p>
    <w:p w:rsidR="00940C0F" w:rsidRDefault="00940C0F" w:rsidP="00277B85">
      <w:pPr>
        <w:rPr>
          <w:sz w:val="28"/>
          <w:szCs w:val="28"/>
        </w:rPr>
      </w:pPr>
    </w:p>
    <w:p w:rsidR="00940C0F" w:rsidRDefault="00940C0F" w:rsidP="00277B85">
      <w:pPr>
        <w:rPr>
          <w:sz w:val="28"/>
          <w:szCs w:val="28"/>
        </w:rPr>
      </w:pPr>
    </w:p>
    <w:p w:rsidR="002A08A6" w:rsidRPr="00940C0F" w:rsidRDefault="002A08A6" w:rsidP="00277B85">
      <w:pPr>
        <w:rPr>
          <w:sz w:val="28"/>
          <w:szCs w:val="28"/>
        </w:rPr>
      </w:pPr>
    </w:p>
    <w:p w:rsidR="00277B85" w:rsidRPr="00940C0F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Практическая работа № 2</w:t>
      </w:r>
    </w:p>
    <w:p w:rsidR="007B4C07" w:rsidRDefault="00277B85" w:rsidP="007B4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C0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B4C07">
        <w:rPr>
          <w:rFonts w:ascii="Times New Roman" w:hAnsi="Times New Roman" w:cs="Times New Roman"/>
          <w:b/>
          <w:sz w:val="28"/>
          <w:szCs w:val="28"/>
        </w:rPr>
        <w:t>«</w:t>
      </w:r>
      <w:r w:rsidR="007B4C07" w:rsidRPr="007B4C07">
        <w:rPr>
          <w:rFonts w:ascii="Times New Roman" w:hAnsi="Times New Roman" w:cs="Times New Roman"/>
          <w:b/>
          <w:sz w:val="28"/>
          <w:szCs w:val="28"/>
        </w:rPr>
        <w:t>Изучение устройства, принципа действия машин для  обработки овощей.</w:t>
      </w:r>
      <w:r w:rsidR="007B4C07" w:rsidRPr="007B4C0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7B4C07" w:rsidRPr="007B4C07">
        <w:rPr>
          <w:rFonts w:ascii="Times New Roman" w:hAnsi="Times New Roman" w:cs="Times New Roman"/>
          <w:b/>
          <w:sz w:val="28"/>
          <w:szCs w:val="28"/>
        </w:rPr>
        <w:t>Решение ситуационных задач по оценке эксплуатационных характеристик различных ти</w:t>
      </w:r>
      <w:r w:rsidR="007B4C07">
        <w:rPr>
          <w:rFonts w:ascii="Times New Roman" w:hAnsi="Times New Roman" w:cs="Times New Roman"/>
          <w:b/>
          <w:sz w:val="28"/>
          <w:szCs w:val="28"/>
        </w:rPr>
        <w:t>пов машин для обработки овощей»</w:t>
      </w:r>
    </w:p>
    <w:p w:rsidR="00277B85" w:rsidRPr="00940C0F" w:rsidRDefault="00277B85" w:rsidP="007B4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Изучить устройство, принцип работы, правила безопасной эксплуатации, технические характеристики машин для обработки овощей. Решение ситуационных задач по оценке эксплуатационных характеристик различных типов машин для обработки овощей.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МП-800; МИСО; МС4-7-8-20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40C0F" w:rsidRPr="00940C0F" w:rsidRDefault="00940C0F" w:rsidP="00940C0F">
      <w:pPr>
        <w:pStyle w:val="a5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 w:rsidRPr="00940C0F">
        <w:rPr>
          <w:rFonts w:ascii="Times New Roman" w:hAnsi="Times New Roman"/>
          <w:sz w:val="28"/>
          <w:szCs w:val="28"/>
        </w:rPr>
        <w:t>Технологическое оборудование предприятий общественного питания и торговли: учеб./ К.Я. Гайворонский. – М.:Форум; ИНФРА-М,2015</w:t>
      </w:r>
    </w:p>
    <w:p w:rsidR="00940C0F" w:rsidRPr="00940C0F" w:rsidRDefault="00940C0F" w:rsidP="00277B85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Этапы выполнения работы:</w:t>
      </w:r>
    </w:p>
    <w:p w:rsidR="00277B85" w:rsidRPr="00940C0F" w:rsidRDefault="00277B85" w:rsidP="00277B85">
      <w:pPr>
        <w:numPr>
          <w:ilvl w:val="0"/>
          <w:numId w:val="7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машину для протирания продуктов МП-800, указать конструктивные особенности, принцип работы и правила безопасной эксплуатации. (л. 2. С. 67-68)</w:t>
      </w:r>
    </w:p>
    <w:p w:rsidR="00277B85" w:rsidRPr="00940C0F" w:rsidRDefault="00277B85" w:rsidP="00277B85">
      <w:pPr>
        <w:numPr>
          <w:ilvl w:val="0"/>
          <w:numId w:val="7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многоцелевой механизм МС4-7-8-20, указать конструктивные особенности, принцип работы, правила безопасной эксплуатации.(л.2 с. 69-71)</w:t>
      </w:r>
    </w:p>
    <w:p w:rsidR="00277B85" w:rsidRPr="00940C0F" w:rsidRDefault="00277B85" w:rsidP="00277B85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77B85" w:rsidRPr="00940C0F" w:rsidRDefault="00277B85" w:rsidP="00277B85">
      <w:pPr>
        <w:numPr>
          <w:ilvl w:val="0"/>
          <w:numId w:val="7"/>
        </w:num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машину для тонкого измельчения сырых овощей, указать конструктивные особенности, принцип работы, правила безопасной эксплуатации.</w:t>
      </w:r>
    </w:p>
    <w:p w:rsidR="00277B85" w:rsidRPr="00940C0F" w:rsidRDefault="00277B85" w:rsidP="00277B85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77B85" w:rsidRPr="00940C0F" w:rsidRDefault="00277B85" w:rsidP="00277B85">
      <w:pPr>
        <w:numPr>
          <w:ilvl w:val="0"/>
          <w:numId w:val="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Решить производственные ситуации.</w:t>
      </w:r>
    </w:p>
    <w:p w:rsidR="00277B85" w:rsidRPr="00940C0F" w:rsidRDefault="00277B85" w:rsidP="00277B85">
      <w:pPr>
        <w:rPr>
          <w:rFonts w:ascii="Times New Roman" w:hAnsi="Times New Roman" w:cs="Times New Roman"/>
          <w:b/>
          <w:sz w:val="28"/>
          <w:szCs w:val="28"/>
        </w:rPr>
      </w:pPr>
    </w:p>
    <w:p w:rsidR="00277B85" w:rsidRPr="00940C0F" w:rsidRDefault="00277B85" w:rsidP="00277B85">
      <w:pPr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Ситуация №1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Очищая картофель на МОК-250, повар Иванов овощного цеха заметил, что очистка картофеля происходит медленно и неравномерно. Иванов решил, это происходит по причине слабого напора воды при подаче в рабочую камеру. Он увеличил подачу воды, но неисправность  не устранилась.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lastRenderedPageBreak/>
        <w:t>Укажите причину неисправности и способы ее устранения.</w:t>
      </w:r>
    </w:p>
    <w:p w:rsidR="00277B85" w:rsidRPr="00940C0F" w:rsidRDefault="00277B85" w:rsidP="00277B85">
      <w:pPr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 xml:space="preserve">Ситуация № 2 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Придя на смену после выходного дня повар овощного цеха Морозов заметил, что МРО 400-1000 осуществляет нарезку продукта брусочками очень медленно. Укажите причину неисправности и способы ее устранения.</w:t>
      </w:r>
    </w:p>
    <w:p w:rsidR="00277B85" w:rsidRPr="00940C0F" w:rsidRDefault="00277B85" w:rsidP="00277B85">
      <w:pPr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Ситуация №3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Повар Беляева при эксплуатации МС 28-100 после санитарно технического осмотра  включила привод вхолостую, выключила его, закрепила механизм и приступила к измельчению овощей. Были ли соблюдены правила эксплуатации? Если имеются ошибки, укажите их.</w:t>
      </w:r>
    </w:p>
    <w:p w:rsidR="00277B85" w:rsidRPr="00940C0F" w:rsidRDefault="00277B85" w:rsidP="00277B85">
      <w:pPr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Ситуация №4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Работая на овощерезательной машине МРО 50-200, повар Соколова обнаружила, что машина не режет, а мнет продукт. Укажите неисправности и способы ее устранения.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rPr>
          <w:sz w:val="28"/>
          <w:szCs w:val="28"/>
        </w:rPr>
      </w:pPr>
    </w:p>
    <w:p w:rsidR="00277B85" w:rsidRPr="00940C0F" w:rsidRDefault="00277B85" w:rsidP="00277B85">
      <w:pPr>
        <w:rPr>
          <w:sz w:val="28"/>
          <w:szCs w:val="28"/>
        </w:rPr>
      </w:pPr>
    </w:p>
    <w:p w:rsidR="00277B85" w:rsidRDefault="00277B85" w:rsidP="00277B85">
      <w:pPr>
        <w:rPr>
          <w:sz w:val="28"/>
          <w:szCs w:val="28"/>
        </w:rPr>
      </w:pPr>
    </w:p>
    <w:p w:rsidR="00940C0F" w:rsidRDefault="00940C0F" w:rsidP="00277B85">
      <w:pPr>
        <w:rPr>
          <w:sz w:val="28"/>
          <w:szCs w:val="28"/>
        </w:rPr>
      </w:pPr>
    </w:p>
    <w:p w:rsidR="00940C0F" w:rsidRDefault="00940C0F" w:rsidP="00277B85">
      <w:pPr>
        <w:rPr>
          <w:sz w:val="28"/>
          <w:szCs w:val="28"/>
        </w:rPr>
      </w:pPr>
    </w:p>
    <w:p w:rsidR="00940C0F" w:rsidRDefault="00940C0F" w:rsidP="00277B85">
      <w:pPr>
        <w:rPr>
          <w:sz w:val="28"/>
          <w:szCs w:val="28"/>
        </w:rPr>
      </w:pPr>
    </w:p>
    <w:p w:rsidR="00940C0F" w:rsidRDefault="00940C0F" w:rsidP="00277B85">
      <w:pPr>
        <w:rPr>
          <w:sz w:val="28"/>
          <w:szCs w:val="28"/>
        </w:rPr>
      </w:pPr>
    </w:p>
    <w:p w:rsidR="00940C0F" w:rsidRDefault="00940C0F" w:rsidP="00277B85">
      <w:pPr>
        <w:rPr>
          <w:sz w:val="28"/>
          <w:szCs w:val="28"/>
        </w:rPr>
      </w:pPr>
    </w:p>
    <w:p w:rsidR="00940C0F" w:rsidRDefault="00940C0F" w:rsidP="00277B85">
      <w:pPr>
        <w:rPr>
          <w:sz w:val="28"/>
          <w:szCs w:val="28"/>
        </w:rPr>
      </w:pPr>
    </w:p>
    <w:p w:rsidR="00940C0F" w:rsidRDefault="00940C0F" w:rsidP="00277B85">
      <w:pPr>
        <w:rPr>
          <w:sz w:val="28"/>
          <w:szCs w:val="28"/>
        </w:rPr>
      </w:pPr>
    </w:p>
    <w:p w:rsidR="00940C0F" w:rsidRDefault="00940C0F" w:rsidP="00277B85">
      <w:pPr>
        <w:rPr>
          <w:sz w:val="28"/>
          <w:szCs w:val="28"/>
        </w:rPr>
      </w:pPr>
    </w:p>
    <w:p w:rsidR="00277B85" w:rsidRPr="00940C0F" w:rsidRDefault="00277B85" w:rsidP="00277B85">
      <w:pPr>
        <w:rPr>
          <w:sz w:val="28"/>
          <w:szCs w:val="28"/>
        </w:rPr>
      </w:pPr>
    </w:p>
    <w:p w:rsidR="00277B85" w:rsidRPr="00940C0F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3</w:t>
      </w:r>
    </w:p>
    <w:p w:rsidR="007B4C07" w:rsidRDefault="00277B85" w:rsidP="007B4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C0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B4C07">
        <w:rPr>
          <w:rFonts w:ascii="Times New Roman" w:hAnsi="Times New Roman" w:cs="Times New Roman"/>
          <w:b/>
          <w:sz w:val="28"/>
          <w:szCs w:val="28"/>
        </w:rPr>
        <w:t>«</w:t>
      </w:r>
      <w:r w:rsidR="007B4C07" w:rsidRPr="007B4C07">
        <w:rPr>
          <w:rFonts w:ascii="Times New Roman" w:hAnsi="Times New Roman" w:cs="Times New Roman"/>
          <w:b/>
          <w:sz w:val="28"/>
          <w:szCs w:val="28"/>
        </w:rPr>
        <w:t>Изучение устройства, принципа действия машин для  обработки  мяса и рыбы</w:t>
      </w:r>
      <w:r w:rsidR="007B4C07">
        <w:rPr>
          <w:rFonts w:ascii="Times New Roman" w:hAnsi="Times New Roman" w:cs="Times New Roman"/>
          <w:b/>
          <w:sz w:val="28"/>
          <w:szCs w:val="28"/>
        </w:rPr>
        <w:t>»</w:t>
      </w:r>
    </w:p>
    <w:p w:rsidR="00277B85" w:rsidRPr="00940C0F" w:rsidRDefault="007B4C07" w:rsidP="007B4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B85" w:rsidRPr="00940C0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="00277B85" w:rsidRPr="00940C0F">
        <w:rPr>
          <w:rFonts w:ascii="Times New Roman" w:hAnsi="Times New Roman" w:cs="Times New Roman"/>
          <w:sz w:val="28"/>
          <w:szCs w:val="28"/>
        </w:rPr>
        <w:t xml:space="preserve"> Изучить устройство, принцип работы, правила безопасной эксплуатации, технические характеристики машин для обработки мяса и рыбы. Решить ситуационные задачи.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МИМ-82, МРМ-15, МС19-1400, МС4-7-8-20, МС8-150, МС 12-15, МФК -2240, РО-1М.</w:t>
      </w:r>
    </w:p>
    <w:p w:rsidR="00277B85" w:rsidRPr="00940C0F" w:rsidRDefault="00277B85" w:rsidP="00277B85">
      <w:pPr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40C0F" w:rsidRPr="00940C0F" w:rsidRDefault="00277B85" w:rsidP="00940C0F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1.</w:t>
      </w:r>
      <w:r w:rsidR="00940C0F" w:rsidRPr="00940C0F">
        <w:rPr>
          <w:rFonts w:ascii="Times New Roman" w:hAnsi="Times New Roman" w:cs="Times New Roman"/>
          <w:sz w:val="28"/>
          <w:szCs w:val="28"/>
        </w:rPr>
        <w:t>Технологическое оборудование предприятий общественного питания и торговли: учеб./ К.Я. Гайворонский. – М.:Форум; ИНФРА-М,2015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2.Щеглов Н. Г., Гайворонский К. Я. «Технологическое оборудование предприятий общественного питания и торговли». Учебник для средних специальных учебных заведений.- М.: Издательский дом «Деловая литература», 2008. (стр. 74-81)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Этапы выполнения работы:</w:t>
      </w:r>
    </w:p>
    <w:p w:rsidR="00277B85" w:rsidRPr="00940C0F" w:rsidRDefault="00277B85" w:rsidP="00277B85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рыхлитель мяса МРМ-15 или МС 19-1400 указать конструктивные особенности, принцип работы, правила безопасной эксплуатации.</w:t>
      </w:r>
    </w:p>
    <w:p w:rsidR="00277B85" w:rsidRPr="00940C0F" w:rsidRDefault="00277B85" w:rsidP="00277B85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Указать цель перемешивания фарша. Зарисовать в тетрадь фаршемешалки МС 4-7-20, МС8-150, указать конструктивные особенности, принцип работы, правила безопасной эксплуатации. Почему время перемешивания фарша не должно превышать 3-4 минуты?</w:t>
      </w:r>
    </w:p>
    <w:p w:rsidR="00277B85" w:rsidRPr="00940C0F" w:rsidRDefault="00277B85" w:rsidP="00277B85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размолочный механизм МС12-15 указать конструктивные особенности, принцип работы, правила безопасной эксплуатации. Что является причиной плохого размалывания продукта. Что необходимо сделать, если не обеспечивается мелкий помол?</w:t>
      </w:r>
    </w:p>
    <w:p w:rsidR="00277B85" w:rsidRPr="00940C0F" w:rsidRDefault="00277B85" w:rsidP="00277B85">
      <w:pPr>
        <w:numPr>
          <w:ilvl w:val="0"/>
          <w:numId w:val="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машину для формовки котлет МФК-2240, указать конструктивные особенности, принцип работы, правила безопасной эксплуатации. Указать причины и способы устранения следующих неисправностей: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-изделия прилипают к поверхности стола и плохо сбрасываются;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lastRenderedPageBreak/>
        <w:t>- вес изделий, поступающих из ячеек формующего стола, неодинаков.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5.зарисовать в тетрадь рыбоочистительную машину РО-1М, указать конструктивные особенности, принцип работы, правила безопасной эксплуатации.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6. Решить производственные ситуации: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Ситуация №1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После сборки мясорубки, повар мясного цеха приступил к работе. Мясорубка стала не резать, а мять мясо. Укажите неисправности и способы их устранения.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 xml:space="preserve">Ситуация №2 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 xml:space="preserve">Через 3 минуты после работы на мясорубке МИМ-82, измельченный продукт стал нагреваться, на ножи намотались пленки и сухожилья. Укажите причину неисправности и способы ее устранения. 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Ситуация №3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В столовой №28 рабочие инструменты МИМ-82 тупятся и быстро изнашиваются. В чем причина.</w:t>
      </w:r>
    </w:p>
    <w:p w:rsidR="00277B85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7B4C07">
      <w:pPr>
        <w:rPr>
          <w:rFonts w:ascii="Times New Roman" w:hAnsi="Times New Roman" w:cs="Times New Roman"/>
          <w:sz w:val="28"/>
          <w:szCs w:val="28"/>
        </w:rPr>
      </w:pPr>
    </w:p>
    <w:p w:rsidR="002A08A6" w:rsidRDefault="002A08A6" w:rsidP="007B4C07">
      <w:pPr>
        <w:rPr>
          <w:rFonts w:ascii="Times New Roman" w:hAnsi="Times New Roman" w:cs="Times New Roman"/>
          <w:sz w:val="28"/>
          <w:szCs w:val="28"/>
        </w:rPr>
      </w:pPr>
    </w:p>
    <w:p w:rsidR="002A08A6" w:rsidRPr="00940C0F" w:rsidRDefault="002A08A6" w:rsidP="007B4C07">
      <w:pPr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4</w:t>
      </w:r>
    </w:p>
    <w:p w:rsidR="007B4C07" w:rsidRPr="007B4C07" w:rsidRDefault="00277B85" w:rsidP="007B4C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C0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B4C07">
        <w:rPr>
          <w:rFonts w:ascii="Times New Roman" w:hAnsi="Times New Roman" w:cs="Times New Roman"/>
          <w:b/>
          <w:sz w:val="28"/>
          <w:szCs w:val="28"/>
        </w:rPr>
        <w:t>«</w:t>
      </w:r>
      <w:r w:rsidR="007B4C07" w:rsidRPr="007B4C07">
        <w:rPr>
          <w:rFonts w:ascii="Times New Roman" w:hAnsi="Times New Roman" w:cs="Times New Roman"/>
          <w:b/>
          <w:sz w:val="28"/>
          <w:szCs w:val="28"/>
        </w:rPr>
        <w:t>Изучение устройства и принципа действия машин для приготовления теста и кремов. Решение ситуационных задач по оценке эксплуатационных характеристик различных типов машин д</w:t>
      </w:r>
      <w:r w:rsidR="007B4C07">
        <w:rPr>
          <w:rFonts w:ascii="Times New Roman" w:hAnsi="Times New Roman" w:cs="Times New Roman"/>
          <w:b/>
          <w:sz w:val="28"/>
          <w:szCs w:val="28"/>
        </w:rPr>
        <w:t>ля приготовления теста и кремов»</w:t>
      </w:r>
    </w:p>
    <w:p w:rsidR="00277B85" w:rsidRPr="00940C0F" w:rsidRDefault="00277B85" w:rsidP="007B4C07">
      <w:pPr>
        <w:jc w:val="center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Изучить устройство, принцип работы, правила безопасной эксплуатации, технические характеристики машин кондитерского цеха.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МВ-35М, Блендер 16-908, Кофемолка «Савария».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77B85" w:rsidRPr="00940C0F" w:rsidRDefault="00940C0F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1</w:t>
      </w:r>
      <w:r w:rsidR="00277B85" w:rsidRPr="00940C0F">
        <w:rPr>
          <w:rFonts w:ascii="Times New Roman" w:hAnsi="Times New Roman" w:cs="Times New Roman"/>
          <w:sz w:val="28"/>
          <w:szCs w:val="28"/>
        </w:rPr>
        <w:t>. Щеглов Н. Г., Гайворонский К. Я. «Технологическое оборудование предприятий общественного питания и торговли». Учебник для средних специальных учебных заведений.- М.: Издательский дом «Деловая литература», 2008. (стр. 109-116)</w:t>
      </w:r>
    </w:p>
    <w:p w:rsidR="00277B85" w:rsidRPr="00940C0F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Этапы выполнения работы:</w:t>
      </w:r>
    </w:p>
    <w:p w:rsidR="00277B85" w:rsidRPr="00940C0F" w:rsidRDefault="00277B85" w:rsidP="00277B85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Изучить процесс взбивания и перемешивания. Изучить виды взбивателей и их применение.</w:t>
      </w:r>
    </w:p>
    <w:p w:rsidR="00277B85" w:rsidRPr="00940C0F" w:rsidRDefault="00277B85" w:rsidP="00277B85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взбивальную машину МВ-35М, , указать конструктивные особенности, принцип работы, правила безопасной эксплуатации. Свести в таблицу неисправности взбивальных машин и способы их устранения.</w:t>
      </w:r>
    </w:p>
    <w:p w:rsidR="00277B85" w:rsidRPr="00940C0F" w:rsidRDefault="00277B85" w:rsidP="00277B85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 xml:space="preserve"> Зарисовать в тетрадь кофемолку «Савария», указать конструктивные особенности, принцип работы, правила безопасной эксплуатации.</w:t>
      </w:r>
    </w:p>
    <w:p w:rsidR="00277B85" w:rsidRPr="00940C0F" w:rsidRDefault="00277B85" w:rsidP="00277B85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 xml:space="preserve"> Свести в таблицу технические характеристики изученных машин кондитерского цеха.</w:t>
      </w:r>
    </w:p>
    <w:p w:rsidR="00277B85" w:rsidRPr="00940C0F" w:rsidRDefault="00277B85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Pr="00940C0F" w:rsidRDefault="00940C0F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5</w:t>
      </w:r>
    </w:p>
    <w:p w:rsidR="00277B85" w:rsidRPr="007B4C07" w:rsidRDefault="00277B85" w:rsidP="00277B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B4C07">
        <w:rPr>
          <w:rFonts w:ascii="Times New Roman" w:hAnsi="Times New Roman" w:cs="Times New Roman"/>
          <w:b/>
          <w:sz w:val="28"/>
          <w:szCs w:val="28"/>
        </w:rPr>
        <w:t>Тема: «</w:t>
      </w:r>
      <w:r w:rsidR="007B4C07" w:rsidRPr="007B4C07">
        <w:rPr>
          <w:rFonts w:ascii="Times New Roman" w:hAnsi="Times New Roman" w:cs="Times New Roman"/>
          <w:b/>
          <w:sz w:val="28"/>
          <w:szCs w:val="28"/>
        </w:rPr>
        <w:t>Изучение устройства и принципа действия машин для нарезки хлеба и гастрономии</w:t>
      </w:r>
      <w:r w:rsidRPr="007B4C07">
        <w:rPr>
          <w:rFonts w:ascii="Times New Roman" w:hAnsi="Times New Roman" w:cs="Times New Roman"/>
          <w:b/>
          <w:sz w:val="28"/>
          <w:szCs w:val="28"/>
        </w:rPr>
        <w:t>»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0C0F">
        <w:rPr>
          <w:rFonts w:ascii="Times New Roman" w:hAnsi="Times New Roman" w:cs="Times New Roman"/>
          <w:sz w:val="28"/>
          <w:szCs w:val="28"/>
        </w:rPr>
        <w:t xml:space="preserve">  Изучить устройство, принцип работы, правила безопасной эксплуатации, технические характеристики машин для нарезки хлеба и гастрономии.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МРХ-200; АХМ-300Т;  МРГ-300А</w:t>
      </w:r>
    </w:p>
    <w:p w:rsidR="00277B85" w:rsidRPr="00940C0F" w:rsidRDefault="00277B85" w:rsidP="00277B85">
      <w:pPr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77B85" w:rsidRPr="00940C0F" w:rsidRDefault="00277B85" w:rsidP="00277B85">
      <w:pPr>
        <w:numPr>
          <w:ilvl w:val="0"/>
          <w:numId w:val="18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Щеглов Н. Г., Гайворонский К. Я. «Технологическое оборудование предприятий общественного питания и торговли». Учебник для средних специальных учебных заведений.- М.: Издательский дом «Деловая литература», 2008. (стр. 123-132)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Этапы выполнения работы:</w:t>
      </w:r>
    </w:p>
    <w:p w:rsidR="00277B85" w:rsidRPr="00940C0F" w:rsidRDefault="00277B85" w:rsidP="00277B85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 xml:space="preserve"> Зарисовать в тетрадь машину для нарезки хлеба МРХ-200, указать конструктивные особенности, принцип работы.</w:t>
      </w:r>
    </w:p>
    <w:p w:rsidR="00277B85" w:rsidRPr="00940C0F" w:rsidRDefault="00277B85" w:rsidP="00277B85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машину для нарезки хлеба АХМ-300Т, указать конструктивные особенности, принцип работы, правила безопасной эксплуатации хлеборезок.</w:t>
      </w:r>
    </w:p>
    <w:p w:rsidR="00277B85" w:rsidRPr="00940C0F" w:rsidRDefault="00277B85" w:rsidP="00277B85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машину для нарезки гастрономических продуктов МРГ-300А, указать конструктивные особенности, принцип работы, правила безопасной эксплуатации.</w:t>
      </w:r>
    </w:p>
    <w:p w:rsidR="00277B85" w:rsidRPr="00940C0F" w:rsidRDefault="00277B85" w:rsidP="00277B85">
      <w:pPr>
        <w:numPr>
          <w:ilvl w:val="0"/>
          <w:numId w:val="1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Свести в таблицу неисправности машин для нарезки хлеба и гастрономических продуктов.</w:t>
      </w:r>
    </w:p>
    <w:p w:rsidR="00277B85" w:rsidRPr="00940C0F" w:rsidRDefault="00277B85" w:rsidP="00277B85">
      <w:pPr>
        <w:pStyle w:val="a5"/>
        <w:numPr>
          <w:ilvl w:val="0"/>
          <w:numId w:val="19"/>
        </w:numPr>
        <w:rPr>
          <w:rFonts w:ascii="Times New Roman" w:hAnsi="Times New Roman"/>
          <w:b/>
          <w:sz w:val="28"/>
          <w:szCs w:val="28"/>
        </w:rPr>
      </w:pPr>
      <w:r w:rsidRPr="00940C0F">
        <w:rPr>
          <w:rFonts w:ascii="Times New Roman" w:hAnsi="Times New Roman"/>
          <w:sz w:val="28"/>
          <w:szCs w:val="28"/>
        </w:rPr>
        <w:t>Свести в таблицу технические характеристики машин для нарезки хлеба и гастрономических продуктов</w:t>
      </w:r>
    </w:p>
    <w:p w:rsidR="00277B85" w:rsidRPr="00940C0F" w:rsidRDefault="00277B85" w:rsidP="00277B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7B85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C0F" w:rsidRDefault="00940C0F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B85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08A6" w:rsidRPr="00940C0F" w:rsidRDefault="002A08A6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B85" w:rsidRPr="00940C0F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</w:t>
      </w:r>
      <w:r w:rsidR="00940C0F" w:rsidRPr="00940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C0F">
        <w:rPr>
          <w:rFonts w:ascii="Times New Roman" w:hAnsi="Times New Roman" w:cs="Times New Roman"/>
          <w:b/>
          <w:sz w:val="28"/>
          <w:szCs w:val="28"/>
        </w:rPr>
        <w:t>№ 6</w:t>
      </w:r>
    </w:p>
    <w:p w:rsidR="00277B85" w:rsidRPr="00E870DD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DD">
        <w:rPr>
          <w:rFonts w:ascii="Times New Roman" w:hAnsi="Times New Roman" w:cs="Times New Roman"/>
          <w:b/>
          <w:sz w:val="28"/>
          <w:szCs w:val="28"/>
        </w:rPr>
        <w:t>Тема: «</w:t>
      </w:r>
      <w:r w:rsidR="00E870DD" w:rsidRPr="00E870DD">
        <w:rPr>
          <w:rFonts w:ascii="Times New Roman" w:hAnsi="Times New Roman" w:cs="Times New Roman"/>
          <w:b/>
          <w:sz w:val="28"/>
          <w:szCs w:val="28"/>
        </w:rPr>
        <w:t>Изучение устройства и принципа действия  посудомоечных машин; освоение правил безопасной эксплуатации</w:t>
      </w:r>
      <w:r w:rsidRPr="00E870DD">
        <w:rPr>
          <w:rFonts w:ascii="Times New Roman" w:hAnsi="Times New Roman" w:cs="Times New Roman"/>
          <w:b/>
          <w:sz w:val="28"/>
          <w:szCs w:val="28"/>
        </w:rPr>
        <w:t>»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 xml:space="preserve">Цель работы: </w:t>
      </w:r>
      <w:r w:rsidRPr="00940C0F">
        <w:rPr>
          <w:rFonts w:ascii="Times New Roman" w:hAnsi="Times New Roman" w:cs="Times New Roman"/>
          <w:sz w:val="28"/>
          <w:szCs w:val="28"/>
        </w:rPr>
        <w:t>Изучить устройство, принцип действия, правила безопасной эксплуатации машин для мытья посуды.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40C0F">
        <w:rPr>
          <w:rFonts w:ascii="Times New Roman" w:hAnsi="Times New Roman" w:cs="Times New Roman"/>
          <w:sz w:val="28"/>
          <w:szCs w:val="28"/>
        </w:rPr>
        <w:t>: ММУ-2000, ММУ-500, ММП-4000</w:t>
      </w:r>
    </w:p>
    <w:p w:rsidR="00277B85" w:rsidRPr="00940C0F" w:rsidRDefault="00277B85" w:rsidP="00277B85">
      <w:pPr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40C0F" w:rsidRPr="00940C0F" w:rsidRDefault="00940C0F" w:rsidP="00940C0F">
      <w:pPr>
        <w:pStyle w:val="a5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 w:rsidRPr="00940C0F">
        <w:rPr>
          <w:rFonts w:ascii="Times New Roman" w:hAnsi="Times New Roman"/>
          <w:sz w:val="28"/>
          <w:szCs w:val="28"/>
        </w:rPr>
        <w:t>Технологическое оборудование предприятий общественного питания и торговли: учеб./ К.Я. Гайворонский. – М.:Форум; ИНФРА-М,2015</w:t>
      </w:r>
    </w:p>
    <w:p w:rsidR="00277B85" w:rsidRPr="00940C0F" w:rsidRDefault="00277B85" w:rsidP="00277B85">
      <w:pPr>
        <w:numPr>
          <w:ilvl w:val="0"/>
          <w:numId w:val="1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Щеглов Н. Г., Гайворонский К. Я. «Технологическое оборудование предприятий общественного питания и торговли». Учебник для средних специальных учебных заведений.- М.: Издательский дом «Деловая литература», 2008. (стр. 122-124;135-142)</w:t>
      </w:r>
    </w:p>
    <w:p w:rsidR="00277B85" w:rsidRPr="00940C0F" w:rsidRDefault="00277B85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Этапы выполнения работы:</w:t>
      </w:r>
    </w:p>
    <w:p w:rsidR="00277B85" w:rsidRPr="00940C0F" w:rsidRDefault="00277B85" w:rsidP="00277B85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Изучить устройство, принцип действия, правила безопасной эксплуатации посудомоечных машин периодического действия ММУ-500; ММП-4000.</w:t>
      </w:r>
    </w:p>
    <w:p w:rsidR="00277B85" w:rsidRPr="00940C0F" w:rsidRDefault="00277B85" w:rsidP="00277B85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Заполнить таблицу «Неисправности посудомоечных машин периодического действия и способы их устранения»</w:t>
      </w:r>
    </w:p>
    <w:p w:rsidR="00277B85" w:rsidRPr="00940C0F" w:rsidRDefault="00277B85" w:rsidP="00277B85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Изучить устройство, принцип действия, правила безопасной эксплуатации  посудомоечных машин непрерывного действия ММУ-2000. Указать назначение, температуру воды, способ мытья посуды в каждой зоне.</w:t>
      </w:r>
    </w:p>
    <w:p w:rsidR="00277B85" w:rsidRPr="00940C0F" w:rsidRDefault="00277B85" w:rsidP="00277B85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Заполнить таблицу «Неисправности посудомоечных машин непрерывного действия и способы их устранения».</w:t>
      </w:r>
    </w:p>
    <w:p w:rsidR="00277B85" w:rsidRPr="00940C0F" w:rsidRDefault="00277B85" w:rsidP="00277B85">
      <w:pPr>
        <w:numPr>
          <w:ilvl w:val="0"/>
          <w:numId w:val="1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Заполнить таблицу технических характеристик посудомоечных машин.</w:t>
      </w:r>
    </w:p>
    <w:p w:rsidR="00940C0F" w:rsidRDefault="00940C0F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C0F" w:rsidRDefault="00940C0F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C0F" w:rsidRDefault="00940C0F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C0F" w:rsidRDefault="00940C0F" w:rsidP="00E870DD">
      <w:pPr>
        <w:rPr>
          <w:rFonts w:ascii="Times New Roman" w:hAnsi="Times New Roman" w:cs="Times New Roman"/>
          <w:b/>
          <w:sz w:val="28"/>
          <w:szCs w:val="28"/>
        </w:rPr>
      </w:pPr>
    </w:p>
    <w:p w:rsidR="002A08A6" w:rsidRDefault="002A08A6" w:rsidP="00E870DD">
      <w:pPr>
        <w:rPr>
          <w:rFonts w:ascii="Times New Roman" w:hAnsi="Times New Roman" w:cs="Times New Roman"/>
          <w:b/>
          <w:sz w:val="28"/>
          <w:szCs w:val="28"/>
        </w:rPr>
      </w:pPr>
    </w:p>
    <w:p w:rsidR="00940C0F" w:rsidRDefault="00940C0F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B85" w:rsidRPr="00E870DD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DD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7</w:t>
      </w:r>
    </w:p>
    <w:p w:rsidR="00277B85" w:rsidRPr="00E870DD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DD">
        <w:rPr>
          <w:rFonts w:ascii="Times New Roman" w:hAnsi="Times New Roman" w:cs="Times New Roman"/>
          <w:b/>
          <w:sz w:val="28"/>
          <w:szCs w:val="28"/>
        </w:rPr>
        <w:t>Тема: «</w:t>
      </w:r>
      <w:r w:rsidR="00E870DD" w:rsidRPr="00E870DD">
        <w:rPr>
          <w:rFonts w:ascii="Times New Roman" w:hAnsi="Times New Roman" w:cs="Times New Roman"/>
          <w:b/>
          <w:sz w:val="28"/>
          <w:szCs w:val="28"/>
        </w:rPr>
        <w:t>Изучение устройства весов различных типов, подготовка их к работе, отработка приемов в</w:t>
      </w:r>
      <w:r w:rsidR="00E870DD">
        <w:rPr>
          <w:rFonts w:ascii="Times New Roman" w:hAnsi="Times New Roman" w:cs="Times New Roman"/>
          <w:b/>
          <w:sz w:val="28"/>
          <w:szCs w:val="28"/>
        </w:rPr>
        <w:t>звешивания</w:t>
      </w:r>
      <w:r w:rsidRPr="00E870DD">
        <w:rPr>
          <w:rFonts w:ascii="Times New Roman" w:hAnsi="Times New Roman" w:cs="Times New Roman"/>
          <w:b/>
          <w:sz w:val="28"/>
          <w:szCs w:val="28"/>
        </w:rPr>
        <w:t>»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Изучить устройство электронных весов, научится подготавливать весы к работе, отработать приемы взвешивания. 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940C0F">
        <w:rPr>
          <w:rFonts w:ascii="Times New Roman" w:hAnsi="Times New Roman" w:cs="Times New Roman"/>
          <w:sz w:val="28"/>
          <w:szCs w:val="28"/>
        </w:rPr>
        <w:t>: весы электронные торговые типа АР</w:t>
      </w:r>
    </w:p>
    <w:p w:rsidR="00277B85" w:rsidRPr="00940C0F" w:rsidRDefault="00277B85" w:rsidP="00277B85">
      <w:pPr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277B85" w:rsidRPr="00940C0F" w:rsidRDefault="00277B85" w:rsidP="00277B85">
      <w:pPr>
        <w:numPr>
          <w:ilvl w:val="0"/>
          <w:numId w:val="1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Щеглов Н. Г., Гайворонский К. Я. «Технологическое оборудование предприятий общественного питания и торговли». Учебник для средних специальных учебных заведений.- М.: Издательский дом «Деловая литература», 2008. (стр. 162-166)</w:t>
      </w:r>
    </w:p>
    <w:p w:rsidR="00277B85" w:rsidRPr="00940C0F" w:rsidRDefault="00277B85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Этапы выполнения работы:</w:t>
      </w:r>
    </w:p>
    <w:p w:rsidR="00277B85" w:rsidRPr="00940C0F" w:rsidRDefault="00277B85" w:rsidP="00277B85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Изучить устройство весов: общий вид, дисплей, клавиатуру, указатели дисплея.</w:t>
      </w:r>
    </w:p>
    <w:p w:rsidR="00277B85" w:rsidRPr="00940C0F" w:rsidRDefault="00277B85" w:rsidP="00277B85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Изучить меры предосторожности при работе с весами.</w:t>
      </w:r>
    </w:p>
    <w:p w:rsidR="00277B85" w:rsidRPr="00940C0F" w:rsidRDefault="00277B85" w:rsidP="00277B85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Подготовить весы к работе.</w:t>
      </w:r>
    </w:p>
    <w:p w:rsidR="00277B85" w:rsidRPr="00940C0F" w:rsidRDefault="00277B85" w:rsidP="00277B85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Включить весы</w:t>
      </w:r>
    </w:p>
    <w:p w:rsidR="00277B85" w:rsidRPr="00940C0F" w:rsidRDefault="00277B85" w:rsidP="00277B85">
      <w:pPr>
        <w:numPr>
          <w:ilvl w:val="0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Отработать приемы взвешивания:</w:t>
      </w:r>
    </w:p>
    <w:p w:rsidR="00277B85" w:rsidRPr="00940C0F" w:rsidRDefault="00277B85" w:rsidP="00277B85">
      <w:pPr>
        <w:numPr>
          <w:ilvl w:val="1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Определить стоимость весового товара</w:t>
      </w:r>
    </w:p>
    <w:p w:rsidR="00277B85" w:rsidRPr="00940C0F" w:rsidRDefault="00277B85" w:rsidP="00277B85">
      <w:pPr>
        <w:numPr>
          <w:ilvl w:val="1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Определить стоимость весового товара в режиме выработки веса тары</w:t>
      </w:r>
    </w:p>
    <w:p w:rsidR="00277B85" w:rsidRPr="00940C0F" w:rsidRDefault="00277B85" w:rsidP="00277B85">
      <w:pPr>
        <w:numPr>
          <w:ilvl w:val="1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Ввести цену товара в память весов</w:t>
      </w:r>
    </w:p>
    <w:p w:rsidR="00277B85" w:rsidRPr="00940C0F" w:rsidRDefault="00277B85" w:rsidP="00277B85">
      <w:pPr>
        <w:numPr>
          <w:ilvl w:val="1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Вызвать цену из памяти весов</w:t>
      </w:r>
    </w:p>
    <w:p w:rsidR="00277B85" w:rsidRPr="00940C0F" w:rsidRDefault="00277B85" w:rsidP="00277B85">
      <w:pPr>
        <w:numPr>
          <w:ilvl w:val="1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Определить суммарную стоимость покупки</w:t>
      </w:r>
    </w:p>
    <w:p w:rsidR="00277B85" w:rsidRPr="00940C0F" w:rsidRDefault="00277B85" w:rsidP="00277B85">
      <w:pPr>
        <w:numPr>
          <w:ilvl w:val="1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Рассчитать сдачу</w:t>
      </w:r>
    </w:p>
    <w:p w:rsidR="00277B85" w:rsidRPr="00940C0F" w:rsidRDefault="00277B85" w:rsidP="00277B85">
      <w:pPr>
        <w:numPr>
          <w:ilvl w:val="1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Оформить покупку из нескольких товаров</w:t>
      </w:r>
    </w:p>
    <w:p w:rsidR="00277B85" w:rsidRPr="00940C0F" w:rsidRDefault="00277B85" w:rsidP="00277B85">
      <w:pPr>
        <w:numPr>
          <w:ilvl w:val="1"/>
          <w:numId w:val="13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Подвести итог продажи за день</w:t>
      </w:r>
    </w:p>
    <w:p w:rsidR="00277B85" w:rsidRPr="00940C0F" w:rsidRDefault="00277B85" w:rsidP="00277B85">
      <w:pPr>
        <w:pStyle w:val="a5"/>
        <w:numPr>
          <w:ilvl w:val="0"/>
          <w:numId w:val="13"/>
        </w:numPr>
        <w:rPr>
          <w:rFonts w:ascii="Times New Roman" w:hAnsi="Times New Roman"/>
          <w:sz w:val="28"/>
          <w:szCs w:val="28"/>
        </w:rPr>
      </w:pPr>
      <w:r w:rsidRPr="00940C0F">
        <w:rPr>
          <w:rFonts w:ascii="Times New Roman" w:hAnsi="Times New Roman"/>
          <w:sz w:val="28"/>
          <w:szCs w:val="28"/>
        </w:rPr>
        <w:t>Ознакомление с сообщениями о неисправностях.</w:t>
      </w:r>
    </w:p>
    <w:p w:rsidR="00277B85" w:rsidRPr="00940C0F" w:rsidRDefault="00277B85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940C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940C0F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C0F" w:rsidRDefault="00940C0F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C0F" w:rsidRDefault="00940C0F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B85" w:rsidRPr="00940C0F" w:rsidRDefault="00277B85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Практическая работа № 8</w:t>
      </w:r>
    </w:p>
    <w:p w:rsidR="00277B85" w:rsidRPr="00E870DD" w:rsidRDefault="00277B85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DD">
        <w:rPr>
          <w:rFonts w:ascii="Times New Roman" w:hAnsi="Times New Roman" w:cs="Times New Roman"/>
          <w:b/>
          <w:sz w:val="28"/>
          <w:szCs w:val="28"/>
        </w:rPr>
        <w:t>Тема: «</w:t>
      </w:r>
      <w:r w:rsidR="00E870DD" w:rsidRPr="00E870DD">
        <w:rPr>
          <w:rFonts w:ascii="Times New Roman" w:hAnsi="Times New Roman" w:cs="Times New Roman"/>
          <w:b/>
          <w:sz w:val="28"/>
          <w:szCs w:val="28"/>
        </w:rPr>
        <w:t>Изучение устройства и принципа действия компрессоров, конденсаторов, испарителей различных марок, приборов автоматики</w:t>
      </w:r>
      <w:r w:rsidRPr="00E870DD">
        <w:rPr>
          <w:rFonts w:ascii="Times New Roman" w:hAnsi="Times New Roman" w:cs="Times New Roman"/>
          <w:b/>
          <w:sz w:val="28"/>
          <w:szCs w:val="28"/>
        </w:rPr>
        <w:t>»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Изучение устройства и принципа действия компрессоров, конденсаторов, испарителей различных марок, приборов автоматики.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0C0F">
        <w:rPr>
          <w:rFonts w:ascii="Times New Roman" w:hAnsi="Times New Roman" w:cs="Times New Roman"/>
          <w:sz w:val="28"/>
          <w:szCs w:val="28"/>
        </w:rPr>
        <w:t xml:space="preserve"> ШХ-04, М; ШХ-400 М;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77B85" w:rsidRPr="00940C0F" w:rsidRDefault="00277B85" w:rsidP="00277B85">
      <w:pPr>
        <w:numPr>
          <w:ilvl w:val="0"/>
          <w:numId w:val="1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Щеглов Н. Г., Гайворонский К. Я. «Технологическое оборудование предприятий общественного питания и торговли». Учебник для средних специальных учебных заведений.- М.: Издательский дом «Деловая литература», 2008. (стр. 421-427)</w:t>
      </w:r>
    </w:p>
    <w:p w:rsidR="00277B85" w:rsidRPr="00940C0F" w:rsidRDefault="00277B85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Этапы выполнения работы:</w:t>
      </w:r>
    </w:p>
    <w:p w:rsidR="00277B85" w:rsidRPr="00940C0F" w:rsidRDefault="00277B85" w:rsidP="00277B85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 xml:space="preserve">Зарисовать в тетрадь схему компрессионной холодильной машины, указать конструктивные особенности, принцип работы. </w:t>
      </w:r>
    </w:p>
    <w:p w:rsidR="00277B85" w:rsidRPr="00940C0F" w:rsidRDefault="00277B85" w:rsidP="00277B85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Свести в таблицу приборы автоматики холодильных машин.</w:t>
      </w:r>
    </w:p>
    <w:p w:rsidR="00277B85" w:rsidRPr="00940C0F" w:rsidRDefault="00277B85" w:rsidP="00277B85">
      <w:pPr>
        <w:numPr>
          <w:ilvl w:val="0"/>
          <w:numId w:val="1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 xml:space="preserve">Свести в таблицу температурный диапазон работы холодильных машин. </w:t>
      </w:r>
    </w:p>
    <w:p w:rsidR="00277B85" w:rsidRPr="00940C0F" w:rsidRDefault="00277B85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Default="00277B85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Pr="00940C0F" w:rsidRDefault="00940C0F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E870DD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№9</w:t>
      </w:r>
    </w:p>
    <w:p w:rsidR="00277B85" w:rsidRPr="00E870DD" w:rsidRDefault="00277B85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0D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E870DD">
        <w:rPr>
          <w:rFonts w:ascii="Times New Roman" w:hAnsi="Times New Roman" w:cs="Times New Roman"/>
          <w:b/>
          <w:sz w:val="28"/>
          <w:szCs w:val="28"/>
        </w:rPr>
        <w:t>«</w:t>
      </w:r>
      <w:r w:rsidR="00E870DD" w:rsidRPr="00E870DD">
        <w:rPr>
          <w:rFonts w:ascii="Times New Roman" w:hAnsi="Times New Roman" w:cs="Times New Roman"/>
          <w:b/>
          <w:sz w:val="28"/>
          <w:szCs w:val="28"/>
        </w:rPr>
        <w:t>Изучение устройства и принципа действия  торгового холодильного оборудования. Освоение правил безопасной эксплуатации</w:t>
      </w:r>
      <w:r w:rsidRPr="00E870DD">
        <w:rPr>
          <w:rFonts w:ascii="Times New Roman" w:hAnsi="Times New Roman" w:cs="Times New Roman"/>
          <w:b/>
          <w:sz w:val="28"/>
          <w:szCs w:val="28"/>
        </w:rPr>
        <w:t>»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Изучить устройство, принцип работы, правила безопасной эксплуатации, технические характеристики торгового холодильного оборудования.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КХС-2-6М; ШХ-0,4; ПНХ-1-0,4М;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940C0F" w:rsidRPr="00940C0F" w:rsidRDefault="00940C0F" w:rsidP="00940C0F">
      <w:pPr>
        <w:pStyle w:val="a5"/>
        <w:numPr>
          <w:ilvl w:val="0"/>
          <w:numId w:val="16"/>
        </w:numPr>
        <w:rPr>
          <w:rFonts w:ascii="Times New Roman" w:hAnsi="Times New Roman"/>
          <w:sz w:val="28"/>
          <w:szCs w:val="28"/>
        </w:rPr>
      </w:pPr>
      <w:r w:rsidRPr="00940C0F">
        <w:rPr>
          <w:rFonts w:ascii="Times New Roman" w:hAnsi="Times New Roman"/>
          <w:sz w:val="28"/>
          <w:szCs w:val="28"/>
        </w:rPr>
        <w:t>Технологическое оборудование предприятий общественного питания и торговли: учеб./ К.Я. Гайворонский. – М.:Форум; ИНФРА-М,2015</w:t>
      </w:r>
    </w:p>
    <w:p w:rsidR="00277B85" w:rsidRPr="00940C0F" w:rsidRDefault="00277B85" w:rsidP="00277B85">
      <w:pPr>
        <w:numPr>
          <w:ilvl w:val="0"/>
          <w:numId w:val="1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Щеглов Н. Г., Гайворонский К. Я. «Технологическое оборудование предприятий общественного питания и торговли». Учебник для средних специальных учебных заведений.- М.: Издательский дом «Деловая литература», 2008. (стр. 428-469)</w:t>
      </w:r>
    </w:p>
    <w:p w:rsidR="00277B85" w:rsidRPr="00940C0F" w:rsidRDefault="00277B85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Этапы выполнения работы:</w:t>
      </w:r>
    </w:p>
    <w:p w:rsidR="00277B85" w:rsidRPr="00940C0F" w:rsidRDefault="00277B85" w:rsidP="00277B85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Классификация холодильного оборудования.</w:t>
      </w:r>
    </w:p>
    <w:p w:rsidR="00277B85" w:rsidRPr="00940C0F" w:rsidRDefault="00277B85" w:rsidP="00277B85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 xml:space="preserve"> Холодильные камеры: устройство КХС-2-6М; технические характеристики холодильных камер, требования к установке.</w:t>
      </w:r>
    </w:p>
    <w:p w:rsidR="00277B85" w:rsidRPr="00940C0F" w:rsidRDefault="00277B85" w:rsidP="00277B85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Холодильные шкафы: устройство ШХ-0,4; технические характеристики холодильных шкафов.</w:t>
      </w:r>
    </w:p>
    <w:p w:rsidR="00277B85" w:rsidRPr="00940C0F" w:rsidRDefault="00277B85" w:rsidP="00277B85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Холодильные прилавки, витрины, прилавки витрины: ПНХ-1-0,4М; технические характеристики прилавков – витрин.</w:t>
      </w:r>
    </w:p>
    <w:p w:rsidR="00277B85" w:rsidRPr="00940C0F" w:rsidRDefault="00277B85" w:rsidP="00277B85">
      <w:pPr>
        <w:numPr>
          <w:ilvl w:val="0"/>
          <w:numId w:val="1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 xml:space="preserve">Правила безопасной эксплуатации холодильного оборудования. 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</w:p>
    <w:p w:rsidR="00940C0F" w:rsidRPr="00940C0F" w:rsidRDefault="00940C0F" w:rsidP="00277B85">
      <w:pPr>
        <w:rPr>
          <w:rFonts w:ascii="Times New Roman" w:hAnsi="Times New Roman" w:cs="Times New Roman"/>
          <w:sz w:val="28"/>
          <w:szCs w:val="28"/>
        </w:rPr>
      </w:pPr>
    </w:p>
    <w:p w:rsidR="00940C0F" w:rsidRPr="00940C0F" w:rsidRDefault="00940C0F" w:rsidP="00277B85">
      <w:pPr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rPr>
          <w:rFonts w:ascii="Times New Roman" w:hAnsi="Times New Roman" w:cs="Times New Roman"/>
          <w:sz w:val="28"/>
          <w:szCs w:val="28"/>
        </w:rPr>
      </w:pPr>
    </w:p>
    <w:p w:rsidR="00940C0F" w:rsidRPr="00940C0F" w:rsidRDefault="00940C0F" w:rsidP="00277B85">
      <w:pPr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10</w:t>
      </w:r>
    </w:p>
    <w:p w:rsidR="00277B85" w:rsidRPr="002A08A6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A6">
        <w:rPr>
          <w:rFonts w:ascii="Times New Roman" w:hAnsi="Times New Roman" w:cs="Times New Roman"/>
          <w:b/>
          <w:sz w:val="28"/>
          <w:szCs w:val="28"/>
        </w:rPr>
        <w:t>Тема: «</w:t>
      </w:r>
      <w:r w:rsidR="002A08A6" w:rsidRPr="002A08A6">
        <w:rPr>
          <w:rFonts w:ascii="Times New Roman" w:eastAsia="Calibri" w:hAnsi="Times New Roman" w:cs="Times New Roman"/>
          <w:b/>
          <w:sz w:val="28"/>
          <w:szCs w:val="28"/>
        </w:rPr>
        <w:t>Изучение эксплуатационных характеристик нагревательных элементов и способам регулирования мощности</w:t>
      </w:r>
      <w:r w:rsidRPr="002A08A6">
        <w:rPr>
          <w:rFonts w:ascii="Times New Roman" w:hAnsi="Times New Roman" w:cs="Times New Roman"/>
          <w:b/>
          <w:sz w:val="28"/>
          <w:szCs w:val="28"/>
        </w:rPr>
        <w:t>»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Изучение устройства, области применения, правил безопасной эксплуатации теплогенерирующих устройств.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ГЭ-3,  ПЭСМ-4Ш, ПСГМ-2Ш.</w:t>
      </w:r>
    </w:p>
    <w:p w:rsidR="00277B85" w:rsidRPr="00940C0F" w:rsidRDefault="00277B85" w:rsidP="00277B85">
      <w:pPr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77B85" w:rsidRPr="00940C0F" w:rsidRDefault="00277B85" w:rsidP="00277B85">
      <w:pPr>
        <w:numPr>
          <w:ilvl w:val="0"/>
          <w:numId w:val="20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Щеглов Н. Г., Гайворонский К. Я. «Технологическое оборудование предприятий общественного питания и торговли». Учебник для средних специальных учебных заведений.- М.: Издательский дом «Деловая литература», 2008. (стр. 1196-212)</w:t>
      </w:r>
    </w:p>
    <w:p w:rsidR="00277B85" w:rsidRPr="00940C0F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Этапы выполнения работы:</w:t>
      </w:r>
    </w:p>
    <w:p w:rsidR="00277B85" w:rsidRPr="00940C0F" w:rsidRDefault="00277B85" w:rsidP="00277B85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Классификация теплогенерирующих устройств.</w:t>
      </w:r>
    </w:p>
    <w:p w:rsidR="00277B85" w:rsidRPr="00940C0F" w:rsidRDefault="00277B85" w:rsidP="00277B85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закрытый электронагревательный элемент конфорки. Перечислить его достоинства и недостатки, правила безопасной эксплуатации.</w:t>
      </w:r>
    </w:p>
    <w:p w:rsidR="00277B85" w:rsidRPr="00940C0F" w:rsidRDefault="00277B85" w:rsidP="00277B85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 xml:space="preserve"> Зарисовать в тетрадь принципиальную схему газовых диффузионных и инжекционных горелок, перечислить конструктивные особенности, принцип работы, правила безопасной эксплуатации.</w:t>
      </w:r>
    </w:p>
    <w:p w:rsidR="00277B85" w:rsidRPr="00940C0F" w:rsidRDefault="00277B85" w:rsidP="00277B85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 xml:space="preserve"> Зарисовать в тетрадь конфигурацию тенов, перечислить их достоинства и недостатки. Сравнить преимущества электрических электронагревателей и газовых. </w:t>
      </w:r>
    </w:p>
    <w:p w:rsidR="00277B85" w:rsidRPr="00940C0F" w:rsidRDefault="00277B85" w:rsidP="00277B85">
      <w:pPr>
        <w:numPr>
          <w:ilvl w:val="0"/>
          <w:numId w:val="21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 xml:space="preserve"> Свести в таблицу приборы контроля и управления электротепловых аппаратов. 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B85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0C0F" w:rsidRPr="00940C0F" w:rsidRDefault="00940C0F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11</w:t>
      </w:r>
    </w:p>
    <w:p w:rsidR="00277B85" w:rsidRPr="002A08A6" w:rsidRDefault="00277B85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A6">
        <w:rPr>
          <w:rFonts w:ascii="Times New Roman" w:hAnsi="Times New Roman" w:cs="Times New Roman"/>
          <w:b/>
          <w:sz w:val="28"/>
          <w:szCs w:val="28"/>
        </w:rPr>
        <w:t>Тема: «</w:t>
      </w:r>
      <w:r w:rsidR="002A08A6" w:rsidRPr="002A08A6">
        <w:rPr>
          <w:rFonts w:ascii="Times New Roman" w:hAnsi="Times New Roman" w:cs="Times New Roman"/>
          <w:b/>
          <w:sz w:val="28"/>
          <w:szCs w:val="28"/>
        </w:rPr>
        <w:t>Изучение устройства и принципа действия оборудования для тепловой обработки продуктов. Решение ситуационных задач по оценке эксплуатационных характеристик различных типов тепловых аппаратов</w:t>
      </w:r>
      <w:r w:rsidRPr="002A08A6">
        <w:rPr>
          <w:rFonts w:ascii="Times New Roman" w:hAnsi="Times New Roman" w:cs="Times New Roman"/>
          <w:b/>
          <w:sz w:val="28"/>
          <w:szCs w:val="28"/>
        </w:rPr>
        <w:t>»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Изучить устройство, принцип работы, правила безопасной эксплуатации, технические характеристики аппаратов для варки пищи.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КПЭ-100-1М, УЭВ-60М</w:t>
      </w:r>
    </w:p>
    <w:p w:rsidR="00277B85" w:rsidRPr="00940C0F" w:rsidRDefault="00277B85" w:rsidP="00277B85">
      <w:pPr>
        <w:ind w:left="72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277B85" w:rsidRPr="00940C0F" w:rsidRDefault="00277B85" w:rsidP="00277B85">
      <w:pPr>
        <w:pStyle w:val="a5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940C0F">
        <w:rPr>
          <w:rFonts w:ascii="Times New Roman" w:hAnsi="Times New Roman"/>
          <w:sz w:val="28"/>
          <w:szCs w:val="28"/>
        </w:rPr>
        <w:t>Щеглов Н. Г., Гайворонский К. Я. «Технологическое оборудование предприятий общественного питания и торговли». Учебник для средних специальных учебных заведений.- М.: Издательский дом «Деловая литература», 2008. (стр. 229-261)</w:t>
      </w:r>
    </w:p>
    <w:p w:rsidR="00277B85" w:rsidRPr="00940C0F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Этапы выполнения работы:</w:t>
      </w:r>
    </w:p>
    <w:p w:rsidR="00277B85" w:rsidRPr="00940C0F" w:rsidRDefault="00277B85" w:rsidP="00277B85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принципиальную схему устройства электрического котла, указать конструктивные особенности, принцип работы.</w:t>
      </w:r>
    </w:p>
    <w:p w:rsidR="00277B85" w:rsidRPr="00940C0F" w:rsidRDefault="00277B85" w:rsidP="00277B85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Арматура пищеварочных котлов. Зарисовать в тетрадь двойной предохранительный клапан и клапан – турбинку. Описать принципы их работы. Указать назначение наполнительной воронки, крана уровня, манометра.</w:t>
      </w:r>
    </w:p>
    <w:p w:rsidR="00277B85" w:rsidRPr="00940C0F" w:rsidRDefault="00277B85" w:rsidP="00277B85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котел пищеварочный КПЭ-100-1М, указать конструктивные особенности, принцип работы, основные режимы работы.</w:t>
      </w:r>
    </w:p>
    <w:p w:rsidR="00277B85" w:rsidRPr="00940C0F" w:rsidRDefault="00277B85" w:rsidP="00277B85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устройство электрическое варочное УЭВ-60М. Описать принцип работы.</w:t>
      </w:r>
    </w:p>
    <w:p w:rsidR="00277B85" w:rsidRPr="00940C0F" w:rsidRDefault="00277B85" w:rsidP="00277B85">
      <w:pPr>
        <w:numPr>
          <w:ilvl w:val="0"/>
          <w:numId w:val="22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 xml:space="preserve"> Описать правила безопасной эксплуатации пищеварочных котлов. Заполнить таблицу технических характеристик котлов КПЭ.</w:t>
      </w:r>
    </w:p>
    <w:p w:rsidR="00277B85" w:rsidRDefault="00277B85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Default="00277B85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A08A6" w:rsidRPr="00940C0F" w:rsidRDefault="002A08A6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12</w:t>
      </w:r>
    </w:p>
    <w:p w:rsidR="00277B85" w:rsidRPr="002A08A6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08A6">
        <w:rPr>
          <w:rFonts w:ascii="Times New Roman" w:hAnsi="Times New Roman" w:cs="Times New Roman"/>
          <w:b/>
          <w:sz w:val="28"/>
          <w:szCs w:val="28"/>
        </w:rPr>
        <w:t>Тема: «</w:t>
      </w:r>
      <w:r w:rsidR="002A08A6" w:rsidRPr="002A08A6">
        <w:rPr>
          <w:rFonts w:ascii="Times New Roman" w:hAnsi="Times New Roman" w:cs="Times New Roman"/>
          <w:b/>
          <w:sz w:val="28"/>
          <w:szCs w:val="28"/>
        </w:rPr>
        <w:t>Изучение устройства и принципа действия  электрических жарочных (пекарских) шкафов, сковород, фритюрниц</w:t>
      </w:r>
      <w:r w:rsidRPr="002A08A6">
        <w:rPr>
          <w:rFonts w:ascii="Times New Roman" w:hAnsi="Times New Roman" w:cs="Times New Roman"/>
          <w:b/>
          <w:sz w:val="28"/>
          <w:szCs w:val="28"/>
        </w:rPr>
        <w:t>»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Изучить устройство, принцип работы, правила безопасной эксплуатации, технические характеристики аппаратов для жарки и запекания пищи.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ПКЭ-9, печь трехъярусная с расстойным блоком, ВЖШЭ-675, ПКЖ,  АЖ-3П.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 xml:space="preserve">Литература: </w:t>
      </w:r>
    </w:p>
    <w:p w:rsidR="00277B85" w:rsidRPr="00940C0F" w:rsidRDefault="00277B85" w:rsidP="00277B85">
      <w:pPr>
        <w:numPr>
          <w:ilvl w:val="0"/>
          <w:numId w:val="24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Щеглов Н. Г., Гайворонский К. Я. «Технологическое оборудование предприятий общественного питания и торговли». Учебник для средних специальных учебных заведений.- М.: Издательский дом «Деловая литература», 2008. (стр. 270-340)</w:t>
      </w:r>
    </w:p>
    <w:p w:rsidR="00277B85" w:rsidRPr="00940C0F" w:rsidRDefault="00277B85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Этапы выполнения работы:</w:t>
      </w:r>
    </w:p>
    <w:p w:rsidR="00277B85" w:rsidRPr="00940C0F" w:rsidRDefault="00277B85" w:rsidP="00277B85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принципиальную схему устройства печи кондитерской электрической ПКЭ-9, указать конструктивные особенности, принцип работы.</w:t>
      </w:r>
    </w:p>
    <w:p w:rsidR="00277B85" w:rsidRPr="00940C0F" w:rsidRDefault="00277B85" w:rsidP="00277B85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 xml:space="preserve"> Зарисовать в тетрадь принципиальную схему устройства печи трехъярусной с расстойным блоком, указать конструктивные особенности, принцип работы, правила безопасной эксплуатации. </w:t>
      </w:r>
    </w:p>
    <w:p w:rsidR="00277B85" w:rsidRPr="00940C0F" w:rsidRDefault="00277B85" w:rsidP="00277B85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вращающуюся электрическую жаровню ВЖШЭ-675, указать конструктивные особенности, принцип работы, правила безопасной эксплуатации.</w:t>
      </w:r>
    </w:p>
    <w:p w:rsidR="00277B85" w:rsidRPr="00940C0F" w:rsidRDefault="00277B85" w:rsidP="00277B85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печь конвейерную жарочную  ПКЖ. Описать принцип работы, правила безопасной эксплуатации.</w:t>
      </w:r>
    </w:p>
    <w:p w:rsidR="00277B85" w:rsidRPr="00940C0F" w:rsidRDefault="00277B85" w:rsidP="00940C0F">
      <w:pPr>
        <w:numPr>
          <w:ilvl w:val="0"/>
          <w:numId w:val="25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 xml:space="preserve"> Зарисовать в тетрадь автомат для приготовления и жарки пирожков. Описать принцип работы, правила безопасной эксплуатации.</w:t>
      </w:r>
    </w:p>
    <w:p w:rsidR="00940C0F" w:rsidRDefault="00940C0F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C0F" w:rsidRDefault="00940C0F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C0F" w:rsidRDefault="00940C0F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C0F" w:rsidRDefault="00940C0F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C0F" w:rsidRDefault="00940C0F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0C0F" w:rsidRDefault="00940C0F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B85" w:rsidRPr="00940C0F" w:rsidRDefault="00277B85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№ 13</w:t>
      </w:r>
    </w:p>
    <w:p w:rsidR="00277B85" w:rsidRPr="00C24817" w:rsidRDefault="00277B85" w:rsidP="00277B85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24817" w:rsidRPr="00C24817">
        <w:rPr>
          <w:rFonts w:ascii="Times New Roman" w:hAnsi="Times New Roman"/>
          <w:b/>
          <w:sz w:val="28"/>
          <w:szCs w:val="28"/>
        </w:rPr>
        <w:t>Изучение устройства и принципа действия микроволновых печей, пароконвектомата.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Изучить устройство, принцип работы, правила безопасной эксплуатации, технические характеристики многофункционального оборудования.</w:t>
      </w:r>
    </w:p>
    <w:p w:rsidR="00277B85" w:rsidRPr="00940C0F" w:rsidRDefault="00277B85" w:rsidP="00277B85">
      <w:pPr>
        <w:spacing w:after="0" w:line="36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40C0F" w:rsidRPr="00940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0C0F">
        <w:rPr>
          <w:rFonts w:ascii="Times New Roman" w:hAnsi="Times New Roman" w:cs="Times New Roman"/>
          <w:sz w:val="28"/>
          <w:szCs w:val="28"/>
        </w:rPr>
        <w:t xml:space="preserve">Печь микроволновая </w:t>
      </w:r>
      <w:r w:rsidRPr="00940C0F">
        <w:rPr>
          <w:rFonts w:ascii="Times New Roman" w:hAnsi="Times New Roman" w:cs="Times New Roman"/>
          <w:sz w:val="28"/>
          <w:szCs w:val="28"/>
          <w:lang w:val="en-US"/>
        </w:rPr>
        <w:t>Samsung</w:t>
      </w:r>
      <w:r w:rsidRPr="00940C0F">
        <w:rPr>
          <w:rFonts w:ascii="Times New Roman" w:hAnsi="Times New Roman" w:cs="Times New Roman"/>
          <w:sz w:val="28"/>
          <w:szCs w:val="28"/>
        </w:rPr>
        <w:t xml:space="preserve">, пароконвектомат, </w:t>
      </w:r>
      <w:r w:rsidRPr="00940C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VarioCooking</w:t>
      </w:r>
      <w:r w:rsidRPr="00940C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940C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Center</w:t>
      </w:r>
      <w:r w:rsidRPr="00940C0F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277B85" w:rsidRPr="00940C0F" w:rsidRDefault="00277B85" w:rsidP="00277B85">
      <w:pPr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Литература:</w:t>
      </w:r>
      <w:r w:rsidRPr="00940C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7B85" w:rsidRPr="00940C0F" w:rsidRDefault="00277B85" w:rsidP="00277B85">
      <w:pPr>
        <w:numPr>
          <w:ilvl w:val="0"/>
          <w:numId w:val="26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Щеглов Н. Г., Гайворонский К. Я. «Технологическое оборудование предприятий общественного питания и торговли». Учебник для средних специальных учебных заведений.- М.: Издательский дом «Деловая литература», 2008. (стр. 365-370)</w:t>
      </w:r>
    </w:p>
    <w:p w:rsidR="00277B85" w:rsidRPr="00940C0F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7B85" w:rsidRPr="00940C0F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Этапы выполнения работы:</w:t>
      </w:r>
    </w:p>
    <w:p w:rsidR="00277B85" w:rsidRPr="00940C0F" w:rsidRDefault="00277B85" w:rsidP="00277B85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микроволновую печь, указать конструктивные особенности, принцип работы, основные и дополнительные режимы работы, используемую посуду, правила безопасной эксплуатации.</w:t>
      </w:r>
    </w:p>
    <w:p w:rsidR="00277B85" w:rsidRPr="00940C0F" w:rsidRDefault="00277B85" w:rsidP="00277B85">
      <w:pPr>
        <w:numPr>
          <w:ilvl w:val="0"/>
          <w:numId w:val="27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пароконвектомат, указать конструктивные особенности, набор аксессуаров, основные режимы работы, правила безопасной эксплуатации.</w:t>
      </w:r>
    </w:p>
    <w:p w:rsidR="00277B85" w:rsidRPr="00940C0F" w:rsidRDefault="00277B85" w:rsidP="00277B85">
      <w:pPr>
        <w:numPr>
          <w:ilvl w:val="0"/>
          <w:numId w:val="27"/>
        </w:num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40C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Укажите преимушества </w:t>
      </w:r>
      <w:r w:rsidRPr="00940C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VarioCooking</w:t>
      </w:r>
      <w:r w:rsidRPr="00940C0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Pr="00940C0F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Center</w:t>
      </w:r>
      <w:r w:rsidRPr="00940C0F">
        <w:rPr>
          <w:rFonts w:ascii="Times New Roman" w:eastAsia="Times New Roman" w:hAnsi="Times New Roman" w:cs="Times New Roman"/>
          <w:noProof/>
          <w:sz w:val="28"/>
          <w:szCs w:val="28"/>
        </w:rPr>
        <w:t>, особенности устройства, основные режимы работы, правила безопасной эксплуатации.</w:t>
      </w:r>
    </w:p>
    <w:p w:rsidR="00277B85" w:rsidRPr="00940C0F" w:rsidRDefault="00277B85" w:rsidP="00277B8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40C0F" w:rsidRPr="00940C0F" w:rsidRDefault="00940C0F" w:rsidP="00277B8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40C0F" w:rsidRPr="00940C0F" w:rsidRDefault="00940C0F" w:rsidP="00277B8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40C0F" w:rsidRPr="00940C0F" w:rsidRDefault="00940C0F" w:rsidP="00277B8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40C0F" w:rsidRPr="00940C0F" w:rsidRDefault="00940C0F" w:rsidP="00277B8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40C0F" w:rsidRPr="00940C0F" w:rsidRDefault="00940C0F" w:rsidP="00277B8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40C0F" w:rsidRPr="00940C0F" w:rsidRDefault="00940C0F" w:rsidP="00277B8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40C0F" w:rsidRPr="00940C0F" w:rsidRDefault="00940C0F" w:rsidP="00277B8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40C0F" w:rsidRPr="00940C0F" w:rsidRDefault="00940C0F" w:rsidP="00277B8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40C0F" w:rsidRPr="00940C0F" w:rsidRDefault="00940C0F" w:rsidP="00277B8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40C0F" w:rsidRPr="00940C0F" w:rsidRDefault="00940C0F" w:rsidP="00277B8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40C0F" w:rsidRPr="00940C0F" w:rsidRDefault="00940C0F" w:rsidP="00277B8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40C0F" w:rsidRPr="00940C0F" w:rsidRDefault="00940C0F" w:rsidP="00277B8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277B85" w:rsidRDefault="00277B85" w:rsidP="00277B8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4E3062" w:rsidRPr="00940C0F" w:rsidRDefault="004E3062" w:rsidP="00277B8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277B85" w:rsidRPr="00940C0F" w:rsidRDefault="00277B85" w:rsidP="00277B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Практическая работа № 14</w:t>
      </w:r>
    </w:p>
    <w:p w:rsidR="007B4C07" w:rsidRPr="007B4C07" w:rsidRDefault="00277B85" w:rsidP="007B4C07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4C07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7B4C07" w:rsidRPr="007B4C07">
        <w:rPr>
          <w:rFonts w:ascii="Times New Roman" w:hAnsi="Times New Roman"/>
          <w:b/>
          <w:sz w:val="28"/>
          <w:szCs w:val="28"/>
        </w:rPr>
        <w:t>Изучение устройства и принципа действия оборудования</w:t>
      </w:r>
      <w:r w:rsidR="007B4C07" w:rsidRPr="007B4C07">
        <w:rPr>
          <w:rFonts w:ascii="Times New Roman" w:hAnsi="Times New Roman" w:cs="Times New Roman"/>
          <w:b/>
          <w:sz w:val="28"/>
          <w:szCs w:val="28"/>
        </w:rPr>
        <w:t xml:space="preserve"> для поддержания пищи в горячем состоянии</w:t>
      </w:r>
    </w:p>
    <w:p w:rsidR="00277B85" w:rsidRPr="00940C0F" w:rsidRDefault="00277B85" w:rsidP="007B4C07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Цель работы: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Изучить устройство, принцип работы, правила безопасной эксплуатации, технические характеристики оборудования для отпуска пищи.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940C0F">
        <w:rPr>
          <w:rFonts w:ascii="Times New Roman" w:hAnsi="Times New Roman" w:cs="Times New Roman"/>
          <w:sz w:val="28"/>
          <w:szCs w:val="28"/>
        </w:rPr>
        <w:t xml:space="preserve"> МСЭСМ-3; МСЭСМ-60; СРТЭСМ; ЛСБ-6М; линии прилавков самообслуживания типа ЛПС.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277B85" w:rsidRPr="00940C0F" w:rsidRDefault="00940C0F" w:rsidP="00940C0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1.Технологическое оборудование предприятий общественного питания и торговли: учеб./ К.Я. Гайворонский. – М.:Форум; ИНФРА-М, 2015</w:t>
      </w:r>
    </w:p>
    <w:p w:rsidR="00940C0F" w:rsidRPr="00940C0F" w:rsidRDefault="00940C0F" w:rsidP="00940C0F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C0F">
        <w:rPr>
          <w:rFonts w:ascii="Times New Roman" w:hAnsi="Times New Roman" w:cs="Times New Roman"/>
          <w:b/>
          <w:sz w:val="28"/>
          <w:szCs w:val="28"/>
        </w:rPr>
        <w:t>Этапы выполнения работы:</w:t>
      </w:r>
    </w:p>
    <w:p w:rsidR="00277B85" w:rsidRPr="00940C0F" w:rsidRDefault="00277B85" w:rsidP="00277B85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мармит для первых блюд МСЭСМ-3, указать конструктивные особенности. Выявить отличия МЭП-60 от МСЭСМ-3.</w:t>
      </w:r>
    </w:p>
    <w:p w:rsidR="00277B85" w:rsidRPr="00940C0F" w:rsidRDefault="00277B85" w:rsidP="00277B85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 xml:space="preserve"> Зарисовать в тетрадь мармит для вторых блюд МСЭСМ-60, указать конструктивные особенности, правила безопасной эксплуатации мармитов.</w:t>
      </w:r>
    </w:p>
    <w:p w:rsidR="00277B85" w:rsidRPr="00940C0F" w:rsidRDefault="00277B85" w:rsidP="00277B85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термостат ЛСБ-6М, указать конструктивные особенности, правила безопасной эксплуатации тепловых стоек и термостатов.</w:t>
      </w:r>
    </w:p>
    <w:p w:rsidR="00277B85" w:rsidRPr="00940C0F" w:rsidRDefault="00277B85" w:rsidP="00277B85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>Зарисовать в тетрадь тепловую раздаточную стойку СРТЭСМ, указать конструктивные особенности.</w:t>
      </w:r>
    </w:p>
    <w:p w:rsidR="00277B85" w:rsidRPr="00940C0F" w:rsidRDefault="00277B85" w:rsidP="00277B85">
      <w:pPr>
        <w:numPr>
          <w:ilvl w:val="0"/>
          <w:numId w:val="29"/>
        </w:numPr>
        <w:contextualSpacing/>
        <w:rPr>
          <w:rFonts w:ascii="Times New Roman" w:hAnsi="Times New Roman" w:cs="Times New Roman"/>
          <w:sz w:val="28"/>
          <w:szCs w:val="28"/>
        </w:rPr>
      </w:pPr>
      <w:r w:rsidRPr="00940C0F">
        <w:rPr>
          <w:rFonts w:ascii="Times New Roman" w:hAnsi="Times New Roman" w:cs="Times New Roman"/>
          <w:sz w:val="28"/>
          <w:szCs w:val="28"/>
        </w:rPr>
        <w:t xml:space="preserve"> Изучить линии прилавков самообслуживания типа ЛПС. Правила безопасной эксплуатации линий самообслуживания. </w:t>
      </w: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B85" w:rsidRPr="00940C0F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277B85" w:rsidRDefault="00277B85" w:rsidP="00277B85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940C0F" w:rsidRDefault="00940C0F" w:rsidP="00277B85">
      <w:pPr>
        <w:rPr>
          <w:rFonts w:ascii="Times New Roman" w:hAnsi="Times New Roman" w:cs="Times New Roman"/>
          <w:sz w:val="28"/>
          <w:szCs w:val="28"/>
        </w:rPr>
      </w:pPr>
    </w:p>
    <w:p w:rsidR="00564D1B" w:rsidRPr="00104B0F" w:rsidRDefault="00564D1B" w:rsidP="00564D1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Список литературы</w:t>
      </w:r>
      <w:r w:rsidRPr="00104B0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64D1B" w:rsidRPr="00104B0F" w:rsidRDefault="00564D1B" w:rsidP="00564D1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64D1B" w:rsidRPr="00104B0F" w:rsidRDefault="00564D1B" w:rsidP="00564D1B">
      <w:pPr>
        <w:spacing w:after="0" w:line="240" w:lineRule="auto"/>
        <w:ind w:right="-14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55A14" w:rsidRDefault="00C55A14" w:rsidP="00C55A14">
      <w:pPr>
        <w:rPr>
          <w:rFonts w:ascii="Times New Roman" w:hAnsi="Times New Roman" w:cs="Times New Roman"/>
          <w:b/>
          <w:sz w:val="28"/>
          <w:szCs w:val="28"/>
        </w:rPr>
      </w:pPr>
      <w:r w:rsidRPr="00AF0781">
        <w:rPr>
          <w:rFonts w:ascii="Times New Roman" w:hAnsi="Times New Roman" w:cs="Times New Roman"/>
          <w:b/>
          <w:sz w:val="28"/>
          <w:szCs w:val="28"/>
        </w:rPr>
        <w:t>Основные источники</w:t>
      </w:r>
    </w:p>
    <w:p w:rsidR="00C55A14" w:rsidRPr="00BB39EF" w:rsidRDefault="00C55A14" w:rsidP="00C55A1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B39EF">
        <w:rPr>
          <w:rFonts w:ascii="Times New Roman" w:hAnsi="Times New Roman" w:cs="Times New Roman"/>
          <w:sz w:val="28"/>
          <w:szCs w:val="28"/>
        </w:rPr>
        <w:t>1. Кошевой, Е. П. Технологическое оборудование пищевых производств. Расчетный практикум : учебное пособие для СПО / Е. П. Кошевой. — 2-е изд., испр. и доп. — М. : Издательство Юрайт, 2018. — 226 с. — (Серия : Профессиональное образование). — ISBN 978-5-534-04594-9. — Режим доступа : www.biblio-online.ru/book/38E14AE4-B50B-4D3D-911B-90BBC35D814A.</w:t>
      </w:r>
    </w:p>
    <w:p w:rsidR="00C55A14" w:rsidRDefault="00C55A14" w:rsidP="00C55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63FE0">
        <w:rPr>
          <w:rFonts w:ascii="Times New Roman" w:hAnsi="Times New Roman" w:cs="Times New Roman"/>
          <w:b/>
          <w:bCs/>
          <w:sz w:val="28"/>
          <w:szCs w:val="28"/>
        </w:rPr>
        <w:t>Дополнительные источники:</w:t>
      </w:r>
    </w:p>
    <w:p w:rsidR="00C55A14" w:rsidRPr="00BB39EF" w:rsidRDefault="00C55A14" w:rsidP="00C55A1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B39EF">
        <w:rPr>
          <w:rFonts w:ascii="Times New Roman" w:hAnsi="Times New Roman" w:cs="Times New Roman"/>
          <w:sz w:val="28"/>
          <w:szCs w:val="28"/>
        </w:rPr>
        <w:t>1. Технологическое оборудование предприятий общественного питания и торговли: учеб./ К.Я. Гайворонский. – М.:Форум; ИНФРА-М 2015</w:t>
      </w:r>
    </w:p>
    <w:p w:rsidR="00D05368" w:rsidRDefault="00D05368" w:rsidP="00C55A14">
      <w:pPr>
        <w:rPr>
          <w:rFonts w:ascii="Times New Roman" w:hAnsi="Times New Roman" w:cs="Times New Roman"/>
          <w:bCs/>
          <w:sz w:val="28"/>
          <w:szCs w:val="28"/>
        </w:rPr>
      </w:pPr>
    </w:p>
    <w:p w:rsidR="00C55A14" w:rsidRPr="00A63FE0" w:rsidRDefault="00C55A14" w:rsidP="00C55A14">
      <w:pPr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Ж</w:t>
      </w:r>
      <w:r w:rsidRPr="00A63FE0">
        <w:rPr>
          <w:rFonts w:ascii="Times New Roman" w:hAnsi="Times New Roman" w:cs="Times New Roman"/>
          <w:bCs/>
          <w:sz w:val="28"/>
          <w:szCs w:val="28"/>
        </w:rPr>
        <w:t>урналы:</w:t>
      </w:r>
    </w:p>
    <w:p w:rsidR="00C55A14" w:rsidRPr="00732C20" w:rsidRDefault="00C55A14" w:rsidP="00C55A14">
      <w:pPr>
        <w:numPr>
          <w:ilvl w:val="0"/>
          <w:numId w:val="31"/>
        </w:numPr>
        <w:tabs>
          <w:tab w:val="left" w:pos="916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218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A63FE0">
        <w:rPr>
          <w:rFonts w:ascii="Times New Roman" w:hAnsi="Times New Roman" w:cs="Times New Roman"/>
          <w:bCs/>
          <w:sz w:val="28"/>
          <w:szCs w:val="28"/>
        </w:rPr>
        <w:t>«Пищевая  промышленность»</w:t>
      </w:r>
    </w:p>
    <w:p w:rsidR="00C55A14" w:rsidRPr="00A63FE0" w:rsidRDefault="00C55A14" w:rsidP="00C55A14">
      <w:pPr>
        <w:shd w:val="clear" w:color="auto" w:fill="FCFCFC"/>
        <w:rPr>
          <w:rFonts w:ascii="Times New Roman" w:hAnsi="Times New Roman" w:cs="Times New Roman"/>
          <w:b/>
          <w:bCs/>
          <w:sz w:val="28"/>
          <w:szCs w:val="28"/>
        </w:rPr>
      </w:pPr>
      <w:r w:rsidRPr="00A63FE0">
        <w:rPr>
          <w:rFonts w:ascii="Times New Roman" w:hAnsi="Times New Roman" w:cs="Times New Roman"/>
          <w:b/>
          <w:bCs/>
          <w:sz w:val="28"/>
          <w:szCs w:val="28"/>
        </w:rPr>
        <w:t xml:space="preserve">Интернет ресурсы:      </w:t>
      </w:r>
    </w:p>
    <w:p w:rsidR="00C55A14" w:rsidRPr="00A63FE0" w:rsidRDefault="00C55A14" w:rsidP="00C55A14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FE0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63FE0">
        <w:rPr>
          <w:rFonts w:ascii="Times New Roman" w:hAnsi="Times New Roman" w:cs="Times New Roman"/>
          <w:bCs/>
          <w:sz w:val="28"/>
          <w:szCs w:val="28"/>
        </w:rPr>
        <w:t>.</w:t>
      </w:r>
      <w:r w:rsidRPr="00A63FE0">
        <w:rPr>
          <w:rFonts w:ascii="Times New Roman" w:hAnsi="Times New Roman" w:cs="Times New Roman"/>
          <w:bCs/>
          <w:sz w:val="28"/>
          <w:szCs w:val="28"/>
          <w:lang w:val="en-US"/>
        </w:rPr>
        <w:t>frio</w:t>
      </w:r>
      <w:r w:rsidRPr="00A63FE0">
        <w:rPr>
          <w:rFonts w:ascii="Times New Roman" w:hAnsi="Times New Roman" w:cs="Times New Roman"/>
          <w:bCs/>
          <w:sz w:val="28"/>
          <w:szCs w:val="28"/>
        </w:rPr>
        <w:t>.</w:t>
      </w:r>
      <w:r w:rsidRPr="00A63FE0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63FE0">
        <w:rPr>
          <w:rFonts w:ascii="Times New Roman" w:hAnsi="Times New Roman" w:cs="Times New Roman"/>
          <w:bCs/>
          <w:sz w:val="28"/>
          <w:szCs w:val="28"/>
        </w:rPr>
        <w:t xml:space="preserve"> (официальный  сайт  Федерации рестораторов и  отельеров);</w:t>
      </w:r>
    </w:p>
    <w:p w:rsidR="00C55A14" w:rsidRPr="00A63FE0" w:rsidRDefault="00C55A14" w:rsidP="00C55A14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FE0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63FE0">
        <w:rPr>
          <w:rFonts w:ascii="Times New Roman" w:hAnsi="Times New Roman" w:cs="Times New Roman"/>
          <w:bCs/>
          <w:sz w:val="28"/>
          <w:szCs w:val="28"/>
        </w:rPr>
        <w:t>.</w:t>
      </w:r>
      <w:r w:rsidRPr="00A63FE0">
        <w:rPr>
          <w:rFonts w:ascii="Times New Roman" w:hAnsi="Times New Roman" w:cs="Times New Roman"/>
          <w:bCs/>
          <w:sz w:val="28"/>
          <w:szCs w:val="28"/>
          <w:lang w:val="en-US"/>
        </w:rPr>
        <w:t>culina</w:t>
      </w:r>
      <w:r w:rsidRPr="00A63FE0">
        <w:rPr>
          <w:rFonts w:ascii="Times New Roman" w:hAnsi="Times New Roman" w:cs="Times New Roman"/>
          <w:bCs/>
          <w:sz w:val="28"/>
          <w:szCs w:val="28"/>
        </w:rPr>
        <w:t>-</w:t>
      </w:r>
      <w:r w:rsidRPr="00A63FE0">
        <w:rPr>
          <w:rFonts w:ascii="Times New Roman" w:hAnsi="Times New Roman" w:cs="Times New Roman"/>
          <w:bCs/>
          <w:sz w:val="28"/>
          <w:szCs w:val="28"/>
          <w:lang w:val="en-US"/>
        </w:rPr>
        <w:t>russia</w:t>
      </w:r>
      <w:r w:rsidRPr="00A63FE0">
        <w:rPr>
          <w:rFonts w:ascii="Times New Roman" w:hAnsi="Times New Roman" w:cs="Times New Roman"/>
          <w:bCs/>
          <w:sz w:val="28"/>
          <w:szCs w:val="28"/>
        </w:rPr>
        <w:t>.</w:t>
      </w:r>
      <w:r w:rsidRPr="00A63FE0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63FE0">
        <w:rPr>
          <w:rFonts w:ascii="Times New Roman" w:hAnsi="Times New Roman" w:cs="Times New Roman"/>
          <w:bCs/>
          <w:sz w:val="28"/>
          <w:szCs w:val="28"/>
        </w:rPr>
        <w:t xml:space="preserve"> (официальный  сайт Ассоциации  кулинаров России); </w:t>
      </w:r>
    </w:p>
    <w:p w:rsidR="00C55A14" w:rsidRDefault="00C55A14" w:rsidP="00C55A14">
      <w:pPr>
        <w:numPr>
          <w:ilvl w:val="0"/>
          <w:numId w:val="30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63FE0">
        <w:rPr>
          <w:rFonts w:ascii="Times New Roman" w:hAnsi="Times New Roman" w:cs="Times New Roman"/>
          <w:bCs/>
          <w:sz w:val="28"/>
          <w:szCs w:val="28"/>
          <w:lang w:val="en-US"/>
        </w:rPr>
        <w:t>www</w:t>
      </w:r>
      <w:r w:rsidRPr="00A63FE0">
        <w:rPr>
          <w:rFonts w:ascii="Times New Roman" w:hAnsi="Times New Roman" w:cs="Times New Roman"/>
          <w:bCs/>
          <w:sz w:val="28"/>
          <w:szCs w:val="28"/>
        </w:rPr>
        <w:t>.</w:t>
      </w:r>
      <w:r w:rsidRPr="00A63FE0">
        <w:rPr>
          <w:rFonts w:ascii="Times New Roman" w:hAnsi="Times New Roman" w:cs="Times New Roman"/>
          <w:bCs/>
          <w:sz w:val="28"/>
          <w:szCs w:val="28"/>
          <w:lang w:val="en-US"/>
        </w:rPr>
        <w:t>CHEFS</w:t>
      </w:r>
      <w:r w:rsidRPr="00A63FE0">
        <w:rPr>
          <w:rFonts w:ascii="Times New Roman" w:hAnsi="Times New Roman" w:cs="Times New Roman"/>
          <w:bCs/>
          <w:sz w:val="28"/>
          <w:szCs w:val="28"/>
        </w:rPr>
        <w:t>.</w:t>
      </w:r>
      <w:r w:rsidRPr="00A63FE0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r w:rsidRPr="00A63FE0">
        <w:rPr>
          <w:rFonts w:ascii="Times New Roman" w:hAnsi="Times New Roman" w:cs="Times New Roman"/>
          <w:bCs/>
          <w:sz w:val="28"/>
          <w:szCs w:val="28"/>
        </w:rPr>
        <w:t xml:space="preserve"> (официальный  сайт  Ассоциации  шеф-поваров  России).</w:t>
      </w:r>
    </w:p>
    <w:p w:rsidR="00C55A14" w:rsidRDefault="00C55A14" w:rsidP="00C55A1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55A14" w:rsidRPr="00B6153F" w:rsidRDefault="00C55A14" w:rsidP="00C55A14"/>
    <w:p w:rsidR="0060371D" w:rsidRPr="0060371D" w:rsidRDefault="0060371D" w:rsidP="0060371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371D" w:rsidRPr="0060371D" w:rsidRDefault="0060371D">
      <w:pPr>
        <w:rPr>
          <w:rFonts w:ascii="Times New Roman" w:hAnsi="Times New Roman" w:cs="Times New Roman"/>
          <w:sz w:val="28"/>
          <w:szCs w:val="28"/>
        </w:rPr>
      </w:pPr>
    </w:p>
    <w:sectPr w:rsidR="0060371D" w:rsidRPr="0060371D" w:rsidSect="0060371D">
      <w:pgSz w:w="11906" w:h="16838"/>
      <w:pgMar w:top="1135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4CB" w:rsidRDefault="001D04CB" w:rsidP="0060371D">
      <w:pPr>
        <w:spacing w:after="0" w:line="240" w:lineRule="auto"/>
      </w:pPr>
      <w:r>
        <w:separator/>
      </w:r>
    </w:p>
  </w:endnote>
  <w:endnote w:type="continuationSeparator" w:id="0">
    <w:p w:rsidR="001D04CB" w:rsidRDefault="001D04CB" w:rsidP="006037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817" w:rsidRDefault="007D438B">
    <w:pPr>
      <w:pStyle w:val="ab"/>
      <w:jc w:val="center"/>
    </w:pPr>
    <w:fldSimple w:instr=" PAGE   \* MERGEFORMAT ">
      <w:r w:rsidR="00D05368">
        <w:rPr>
          <w:noProof/>
        </w:rPr>
        <w:t>25</w:t>
      </w:r>
    </w:fldSimple>
  </w:p>
  <w:p w:rsidR="00C24817" w:rsidRDefault="00C24817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4CB" w:rsidRDefault="001D04CB" w:rsidP="0060371D">
      <w:pPr>
        <w:spacing w:after="0" w:line="240" w:lineRule="auto"/>
      </w:pPr>
      <w:r>
        <w:separator/>
      </w:r>
    </w:p>
  </w:footnote>
  <w:footnote w:type="continuationSeparator" w:id="0">
    <w:p w:rsidR="001D04CB" w:rsidRDefault="001D04CB" w:rsidP="006037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52B"/>
    <w:multiLevelType w:val="hybridMultilevel"/>
    <w:tmpl w:val="FC36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9500B"/>
    <w:multiLevelType w:val="hybridMultilevel"/>
    <w:tmpl w:val="2CDA0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8705C"/>
    <w:multiLevelType w:val="hybridMultilevel"/>
    <w:tmpl w:val="FC362C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90809"/>
    <w:multiLevelType w:val="hybridMultilevel"/>
    <w:tmpl w:val="D2CC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00317"/>
    <w:multiLevelType w:val="hybridMultilevel"/>
    <w:tmpl w:val="659A3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B4F55"/>
    <w:multiLevelType w:val="hybridMultilevel"/>
    <w:tmpl w:val="4D063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B34628"/>
    <w:multiLevelType w:val="hybridMultilevel"/>
    <w:tmpl w:val="98A0C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24A23"/>
    <w:multiLevelType w:val="multilevel"/>
    <w:tmpl w:val="95DEEB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8">
    <w:nsid w:val="232A3600"/>
    <w:multiLevelType w:val="hybridMultilevel"/>
    <w:tmpl w:val="99527BA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5C412D4"/>
    <w:multiLevelType w:val="hybridMultilevel"/>
    <w:tmpl w:val="B6AC61DC"/>
    <w:lvl w:ilvl="0" w:tplc="49DE1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9642EF9"/>
    <w:multiLevelType w:val="hybridMultilevel"/>
    <w:tmpl w:val="D2CC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320823"/>
    <w:multiLevelType w:val="hybridMultilevel"/>
    <w:tmpl w:val="64244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501985"/>
    <w:multiLevelType w:val="hybridMultilevel"/>
    <w:tmpl w:val="4D56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2E0D19"/>
    <w:multiLevelType w:val="hybridMultilevel"/>
    <w:tmpl w:val="D2CC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F40814"/>
    <w:multiLevelType w:val="hybridMultilevel"/>
    <w:tmpl w:val="21A87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FF5F1D"/>
    <w:multiLevelType w:val="hybridMultilevel"/>
    <w:tmpl w:val="5C54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527C1D"/>
    <w:multiLevelType w:val="hybridMultilevel"/>
    <w:tmpl w:val="99722E7E"/>
    <w:lvl w:ilvl="0" w:tplc="97F8AF98">
      <w:start w:val="1"/>
      <w:numFmt w:val="bullet"/>
      <w:lvlText w:val="–"/>
      <w:lvlJc w:val="left"/>
      <w:pPr>
        <w:ind w:left="502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73A31B8"/>
    <w:multiLevelType w:val="hybridMultilevel"/>
    <w:tmpl w:val="D2CC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74ED5"/>
    <w:multiLevelType w:val="hybridMultilevel"/>
    <w:tmpl w:val="C0087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311F02"/>
    <w:multiLevelType w:val="hybridMultilevel"/>
    <w:tmpl w:val="A9F0D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7136B0"/>
    <w:multiLevelType w:val="hybridMultilevel"/>
    <w:tmpl w:val="C88E9A66"/>
    <w:lvl w:ilvl="0" w:tplc="E89A19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FCB3FFC"/>
    <w:multiLevelType w:val="hybridMultilevel"/>
    <w:tmpl w:val="D2CC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693E7F"/>
    <w:multiLevelType w:val="hybridMultilevel"/>
    <w:tmpl w:val="7A8E15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894F9C"/>
    <w:multiLevelType w:val="hybridMultilevel"/>
    <w:tmpl w:val="C3B6DA34"/>
    <w:lvl w:ilvl="0" w:tplc="33906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FA0C19"/>
    <w:multiLevelType w:val="hybridMultilevel"/>
    <w:tmpl w:val="D2CC67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325564"/>
    <w:multiLevelType w:val="hybridMultilevel"/>
    <w:tmpl w:val="9C586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6B72A7"/>
    <w:multiLevelType w:val="hybridMultilevel"/>
    <w:tmpl w:val="9BE8A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713767"/>
    <w:multiLevelType w:val="hybridMultilevel"/>
    <w:tmpl w:val="F02ED198"/>
    <w:lvl w:ilvl="0" w:tplc="BCF6B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72C36B4"/>
    <w:multiLevelType w:val="hybridMultilevel"/>
    <w:tmpl w:val="70828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AF4A82"/>
    <w:multiLevelType w:val="hybridMultilevel"/>
    <w:tmpl w:val="4FF03A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63082"/>
    <w:multiLevelType w:val="hybridMultilevel"/>
    <w:tmpl w:val="91922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9"/>
  </w:num>
  <w:num w:numId="3">
    <w:abstractNumId w:val="8"/>
  </w:num>
  <w:num w:numId="4">
    <w:abstractNumId w:val="26"/>
  </w:num>
  <w:num w:numId="5">
    <w:abstractNumId w:val="28"/>
  </w:num>
  <w:num w:numId="6">
    <w:abstractNumId w:val="5"/>
  </w:num>
  <w:num w:numId="7">
    <w:abstractNumId w:val="11"/>
  </w:num>
  <w:num w:numId="8">
    <w:abstractNumId w:val="18"/>
  </w:num>
  <w:num w:numId="9">
    <w:abstractNumId w:val="25"/>
  </w:num>
  <w:num w:numId="10">
    <w:abstractNumId w:val="10"/>
  </w:num>
  <w:num w:numId="11">
    <w:abstractNumId w:val="30"/>
  </w:num>
  <w:num w:numId="12">
    <w:abstractNumId w:val="19"/>
  </w:num>
  <w:num w:numId="13">
    <w:abstractNumId w:val="7"/>
  </w:num>
  <w:num w:numId="14">
    <w:abstractNumId w:val="24"/>
  </w:num>
  <w:num w:numId="15">
    <w:abstractNumId w:val="4"/>
  </w:num>
  <w:num w:numId="16">
    <w:abstractNumId w:val="13"/>
  </w:num>
  <w:num w:numId="17">
    <w:abstractNumId w:val="1"/>
  </w:num>
  <w:num w:numId="18">
    <w:abstractNumId w:val="0"/>
  </w:num>
  <w:num w:numId="19">
    <w:abstractNumId w:val="14"/>
  </w:num>
  <w:num w:numId="20">
    <w:abstractNumId w:val="17"/>
  </w:num>
  <w:num w:numId="21">
    <w:abstractNumId w:val="6"/>
  </w:num>
  <w:num w:numId="22">
    <w:abstractNumId w:val="15"/>
  </w:num>
  <w:num w:numId="23">
    <w:abstractNumId w:val="9"/>
  </w:num>
  <w:num w:numId="24">
    <w:abstractNumId w:val="3"/>
  </w:num>
  <w:num w:numId="25">
    <w:abstractNumId w:val="12"/>
  </w:num>
  <w:num w:numId="26">
    <w:abstractNumId w:val="2"/>
  </w:num>
  <w:num w:numId="27">
    <w:abstractNumId w:val="27"/>
  </w:num>
  <w:num w:numId="28">
    <w:abstractNumId w:val="21"/>
  </w:num>
  <w:num w:numId="29">
    <w:abstractNumId w:val="20"/>
  </w:num>
  <w:num w:numId="30">
    <w:abstractNumId w:val="22"/>
  </w:num>
  <w:num w:numId="3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0371D"/>
    <w:rsid w:val="00037610"/>
    <w:rsid w:val="0009648A"/>
    <w:rsid w:val="000B1E56"/>
    <w:rsid w:val="000C4298"/>
    <w:rsid w:val="00104B0F"/>
    <w:rsid w:val="00175332"/>
    <w:rsid w:val="001D04CB"/>
    <w:rsid w:val="001E0A62"/>
    <w:rsid w:val="00277B85"/>
    <w:rsid w:val="002A08A6"/>
    <w:rsid w:val="003A5830"/>
    <w:rsid w:val="003F035C"/>
    <w:rsid w:val="00453C83"/>
    <w:rsid w:val="004E3062"/>
    <w:rsid w:val="005300AB"/>
    <w:rsid w:val="00532C6B"/>
    <w:rsid w:val="005546FA"/>
    <w:rsid w:val="00564D1B"/>
    <w:rsid w:val="00567AF0"/>
    <w:rsid w:val="0060371D"/>
    <w:rsid w:val="007B4C07"/>
    <w:rsid w:val="007D438B"/>
    <w:rsid w:val="007D72A5"/>
    <w:rsid w:val="008829A0"/>
    <w:rsid w:val="00940C0F"/>
    <w:rsid w:val="00950960"/>
    <w:rsid w:val="00993D70"/>
    <w:rsid w:val="00A00C71"/>
    <w:rsid w:val="00A0387D"/>
    <w:rsid w:val="00B110C8"/>
    <w:rsid w:val="00B12B8A"/>
    <w:rsid w:val="00B41ACD"/>
    <w:rsid w:val="00C24817"/>
    <w:rsid w:val="00C55A14"/>
    <w:rsid w:val="00C72928"/>
    <w:rsid w:val="00CC4A89"/>
    <w:rsid w:val="00D05368"/>
    <w:rsid w:val="00D11C1C"/>
    <w:rsid w:val="00D45842"/>
    <w:rsid w:val="00D764F1"/>
    <w:rsid w:val="00DD0536"/>
    <w:rsid w:val="00E50B3D"/>
    <w:rsid w:val="00E87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928"/>
  </w:style>
  <w:style w:type="paragraph" w:styleId="1">
    <w:name w:val="heading 1"/>
    <w:basedOn w:val="a"/>
    <w:next w:val="a"/>
    <w:link w:val="10"/>
    <w:qFormat/>
    <w:rsid w:val="007D72A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60371D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character" w:customStyle="1" w:styleId="a4">
    <w:name w:val="Название Знак"/>
    <w:basedOn w:val="a0"/>
    <w:link w:val="a3"/>
    <w:rsid w:val="0060371D"/>
    <w:rPr>
      <w:rFonts w:ascii="Times New Roman" w:eastAsia="Times New Roman" w:hAnsi="Times New Roman" w:cs="Times New Roman"/>
      <w:b/>
      <w:bCs/>
      <w:kern w:val="28"/>
      <w:sz w:val="28"/>
      <w:szCs w:val="28"/>
    </w:rPr>
  </w:style>
  <w:style w:type="paragraph" w:styleId="a5">
    <w:name w:val="List Paragraph"/>
    <w:basedOn w:val="a"/>
    <w:uiPriority w:val="34"/>
    <w:qFormat/>
    <w:rsid w:val="0060371D"/>
    <w:pPr>
      <w:ind w:left="720"/>
      <w:contextualSpacing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60371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371D"/>
    <w:rPr>
      <w:rFonts w:ascii="Tahoma" w:eastAsia="Times New Roman" w:hAnsi="Tahoma" w:cs="Tahoma"/>
      <w:sz w:val="16"/>
      <w:szCs w:val="16"/>
    </w:rPr>
  </w:style>
  <w:style w:type="table" w:styleId="a8">
    <w:name w:val="Table Grid"/>
    <w:basedOn w:val="a1"/>
    <w:uiPriority w:val="59"/>
    <w:rsid w:val="0060371D"/>
    <w:pPr>
      <w:spacing w:after="0" w:line="240" w:lineRule="auto"/>
      <w:ind w:firstLine="709"/>
    </w:pPr>
    <w:rPr>
      <w:rFonts w:ascii="Times New Roman" w:eastAsiaTheme="minorHAnsi" w:hAnsi="Times New Roman"/>
      <w:sz w:val="28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qFormat/>
    <w:rsid w:val="0060371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Без интервала Знак"/>
    <w:basedOn w:val="a0"/>
    <w:link w:val="a9"/>
    <w:rsid w:val="0060371D"/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rsid w:val="007D72A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b">
    <w:name w:val="footer"/>
    <w:basedOn w:val="a"/>
    <w:link w:val="ac"/>
    <w:uiPriority w:val="99"/>
    <w:unhideWhenUsed/>
    <w:rsid w:val="007D72A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ижний колонтитул Знак"/>
    <w:basedOn w:val="a0"/>
    <w:link w:val="ab"/>
    <w:uiPriority w:val="99"/>
    <w:rsid w:val="007D72A5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Hyperlink"/>
    <w:basedOn w:val="a0"/>
    <w:uiPriority w:val="99"/>
    <w:unhideWhenUsed/>
    <w:rsid w:val="00567AF0"/>
    <w:rPr>
      <w:color w:val="0000FF" w:themeColor="hyperlink"/>
      <w:u w:val="single"/>
    </w:rPr>
  </w:style>
  <w:style w:type="paragraph" w:customStyle="1" w:styleId="ConsPlusNormal">
    <w:name w:val="ConsPlusNormal"/>
    <w:rsid w:val="00DD053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5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25</Pages>
  <Words>5132</Words>
  <Characters>29258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ПК-1</cp:lastModifiedBy>
  <cp:revision>20</cp:revision>
  <cp:lastPrinted>2018-04-17T08:48:00Z</cp:lastPrinted>
  <dcterms:created xsi:type="dcterms:W3CDTF">2018-03-09T12:07:00Z</dcterms:created>
  <dcterms:modified xsi:type="dcterms:W3CDTF">2021-01-14T22:17:00Z</dcterms:modified>
</cp:coreProperties>
</file>