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D55" w:rsidRPr="00EB17CD" w:rsidRDefault="00ED3D55" w:rsidP="00ED3D55">
      <w:pPr>
        <w:pStyle w:val="1"/>
        <w:ind w:right="-1"/>
        <w:jc w:val="center"/>
        <w:rPr>
          <w:rFonts w:ascii="Times New Roman" w:hAnsi="Times New Roman"/>
          <w:sz w:val="28"/>
          <w:szCs w:val="28"/>
        </w:rPr>
      </w:pPr>
      <w:r w:rsidRPr="00EB17CD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</w:p>
    <w:p w:rsidR="00ED3D55" w:rsidRPr="00ED3D55" w:rsidRDefault="00ED3D55" w:rsidP="00ED3D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ED3D55" w:rsidRPr="00ED3D55" w:rsidRDefault="00ED3D55" w:rsidP="00ED3D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 xml:space="preserve"> высшего образования</w:t>
      </w:r>
    </w:p>
    <w:p w:rsidR="00ED3D55" w:rsidRPr="00ED3D55" w:rsidRDefault="00ED3D55" w:rsidP="00ED3D55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ED3D55">
        <w:rPr>
          <w:rFonts w:ascii="Times New Roman" w:hAnsi="Times New Roman" w:cs="Times New Roman"/>
          <w:sz w:val="28"/>
          <w:szCs w:val="28"/>
        </w:rPr>
        <w:t>«Курский государственный университет»</w:t>
      </w:r>
    </w:p>
    <w:p w:rsidR="00ED3D55" w:rsidRPr="00ED3D55" w:rsidRDefault="00ED3D55" w:rsidP="00ED3D55">
      <w:pPr>
        <w:ind w:left="-567" w:right="284"/>
        <w:jc w:val="center"/>
        <w:rPr>
          <w:rFonts w:ascii="Times New Roman" w:hAnsi="Times New Roman" w:cs="Times New Roman"/>
          <w:sz w:val="28"/>
          <w:szCs w:val="28"/>
        </w:rPr>
      </w:pPr>
    </w:p>
    <w:p w:rsidR="007D72A5" w:rsidRPr="00ED3D55" w:rsidRDefault="00ED3D55" w:rsidP="00ED3D55">
      <w:pPr>
        <w:spacing w:after="0" w:line="240" w:lineRule="auto"/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  <w:r w:rsidRPr="00ED3D55">
        <w:rPr>
          <w:rFonts w:ascii="Times New Roman" w:hAnsi="Times New Roman" w:cs="Times New Roman"/>
          <w:b/>
          <w:caps/>
          <w:sz w:val="28"/>
          <w:szCs w:val="28"/>
        </w:rPr>
        <w:tab/>
      </w:r>
      <w:r w:rsidRPr="00ED3D55">
        <w:rPr>
          <w:rFonts w:ascii="Times New Roman" w:hAnsi="Times New Roman" w:cs="Times New Roman"/>
          <w:b/>
          <w:caps/>
          <w:sz w:val="28"/>
          <w:szCs w:val="28"/>
        </w:rPr>
        <w:tab/>
        <w:t>К</w:t>
      </w:r>
      <w:r w:rsidRPr="00ED3D55">
        <w:rPr>
          <w:rFonts w:ascii="Times New Roman" w:hAnsi="Times New Roman" w:cs="Times New Roman"/>
          <w:b/>
          <w:sz w:val="28"/>
          <w:szCs w:val="28"/>
        </w:rPr>
        <w:t>олледж  коммерции,  технологий  и  сервиса</w:t>
      </w:r>
    </w:p>
    <w:p w:rsidR="007D72A5" w:rsidRDefault="007D72A5" w:rsidP="001F1B5C">
      <w:pPr>
        <w:tabs>
          <w:tab w:val="left" w:pos="9072"/>
        </w:tabs>
        <w:spacing w:after="0" w:line="240" w:lineRule="auto"/>
        <w:ind w:hanging="1134"/>
        <w:jc w:val="right"/>
        <w:rPr>
          <w:rFonts w:ascii="Times New Roman" w:hAnsi="Times New Roman" w:cs="Times New Roman"/>
          <w:sz w:val="24"/>
          <w:szCs w:val="24"/>
        </w:rPr>
      </w:pPr>
      <w:r w:rsidRPr="007D72A5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F1B5C" w:rsidRDefault="001F1B5C" w:rsidP="001F1B5C">
      <w:pPr>
        <w:tabs>
          <w:tab w:val="left" w:pos="9072"/>
        </w:tabs>
        <w:spacing w:after="0" w:line="240" w:lineRule="auto"/>
        <w:ind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1F1B5C" w:rsidRDefault="001F1B5C" w:rsidP="001F1B5C">
      <w:pPr>
        <w:tabs>
          <w:tab w:val="left" w:pos="9072"/>
        </w:tabs>
        <w:spacing w:after="0" w:line="240" w:lineRule="auto"/>
        <w:ind w:hanging="1134"/>
        <w:jc w:val="right"/>
        <w:rPr>
          <w:rFonts w:ascii="Times New Roman" w:hAnsi="Times New Roman" w:cs="Times New Roman"/>
          <w:sz w:val="24"/>
          <w:szCs w:val="24"/>
        </w:rPr>
      </w:pPr>
    </w:p>
    <w:p w:rsidR="001F1B5C" w:rsidRDefault="001F1B5C" w:rsidP="001F1B5C">
      <w:pPr>
        <w:tabs>
          <w:tab w:val="left" w:pos="9072"/>
        </w:tabs>
        <w:spacing w:after="0" w:line="240" w:lineRule="auto"/>
        <w:ind w:hanging="1134"/>
        <w:jc w:val="right"/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744B82" w:rsidRPr="007D72A5" w:rsidRDefault="00744B82" w:rsidP="007D72A5">
      <w:pPr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ВЫПОЛНЕНИЮ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ПРАКТИЧЕСКИХ РАБОТ</w:t>
      </w: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 </w:t>
      </w:r>
      <w:r w:rsidR="00825C09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ДИСЦИПЛИНЕ</w:t>
      </w:r>
    </w:p>
    <w:bookmarkEnd w:id="0"/>
    <w:p w:rsidR="007D72A5" w:rsidRPr="007D72A5" w:rsidRDefault="00825C09" w:rsidP="00825C09">
      <w:pPr>
        <w:tabs>
          <w:tab w:val="left" w:pos="4170"/>
        </w:tabs>
        <w:spacing w:line="360" w:lineRule="auto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ОП.08 Охрана труда</w:t>
      </w:r>
    </w:p>
    <w:p w:rsidR="007D72A5" w:rsidRDefault="007D72A5" w:rsidP="007D72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B82" w:rsidRPr="007D72A5" w:rsidRDefault="00744B82" w:rsidP="007D72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Pr="007D72A5" w:rsidRDefault="00825C09" w:rsidP="007D72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1844040</wp:posOffset>
            </wp:positionH>
            <wp:positionV relativeFrom="paragraph">
              <wp:posOffset>120650</wp:posOffset>
            </wp:positionV>
            <wp:extent cx="2143125" cy="2409825"/>
            <wp:effectExtent l="19050" t="0" r="9525" b="0"/>
            <wp:wrapSquare wrapText="left"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2A5" w:rsidRPr="007D72A5" w:rsidRDefault="007D72A5" w:rsidP="007D72A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25C09" w:rsidRDefault="00825C09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44B82" w:rsidRDefault="00744B82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ED3D5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 2019</w:t>
      </w:r>
    </w:p>
    <w:p w:rsidR="001F1B5C" w:rsidRDefault="001F1B5C" w:rsidP="001F1B5C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F1B5C" w:rsidRPr="00ED3D55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D3D55"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Методические рекомендации по выполнению практических работ </w:t>
      </w:r>
      <w:r w:rsidR="00ED3D55" w:rsidRPr="00ED3D55">
        <w:rPr>
          <w:rFonts w:ascii="Times New Roman" w:hAnsi="Times New Roman" w:cs="Times New Roman"/>
          <w:sz w:val="28"/>
          <w:szCs w:val="28"/>
        </w:rPr>
        <w:t xml:space="preserve">разработаны на основе Федерального государственного образовательного стандарта по специальности среднего профессионального образования (далее – СПО) </w:t>
      </w:r>
      <w:r w:rsidR="00ED3D55" w:rsidRPr="00ED3D55">
        <w:rPr>
          <w:rFonts w:ascii="Times New Roman" w:hAnsi="Times New Roman" w:cs="Times New Roman"/>
          <w:b/>
          <w:sz w:val="28"/>
          <w:szCs w:val="28"/>
        </w:rPr>
        <w:t xml:space="preserve">43.02.15  Поварское и кондитерское дело </w:t>
      </w:r>
      <w:r w:rsidR="00ED3D55" w:rsidRPr="00ED3D55">
        <w:rPr>
          <w:rFonts w:ascii="Times New Roman" w:hAnsi="Times New Roman" w:cs="Times New Roman"/>
          <w:sz w:val="28"/>
          <w:szCs w:val="28"/>
        </w:rPr>
        <w:t>(базовой  подготовки)</w:t>
      </w:r>
      <w:r w:rsidR="00ED3D55" w:rsidRPr="00ED3D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D3D55" w:rsidRPr="00ED3D55">
        <w:rPr>
          <w:rFonts w:ascii="Times New Roman" w:hAnsi="Times New Roman" w:cs="Times New Roman"/>
          <w:sz w:val="28"/>
          <w:szCs w:val="28"/>
        </w:rPr>
        <w:t>утвержденного 09.12.2016г.</w:t>
      </w:r>
      <w:r w:rsidR="00ED3D55" w:rsidRPr="00ED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D55" w:rsidRPr="00ED3D55">
        <w:rPr>
          <w:rFonts w:ascii="Times New Roman" w:hAnsi="Times New Roman" w:cs="Times New Roman"/>
          <w:sz w:val="28"/>
          <w:szCs w:val="28"/>
        </w:rPr>
        <w:t xml:space="preserve"> </w:t>
      </w:r>
      <w:r w:rsidRPr="00ED3D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1F1B5C" w:rsidRPr="00ED3D55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1B5C" w:rsidRDefault="001F1B5C" w:rsidP="001F1B5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1B5C" w:rsidRDefault="001F1B5C" w:rsidP="001F1B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– разработчик: ФГБОУ ВО «Курский государственный университет». </w:t>
      </w:r>
    </w:p>
    <w:p w:rsidR="001F1B5C" w:rsidRDefault="001F1B5C" w:rsidP="001F1B5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Чопивская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преподаватель колледжа коммерции,  технологий  и  сервиса  ФГБОУ ВО «Курский государственный университет»</w:t>
      </w:r>
    </w:p>
    <w:p w:rsidR="007D72A5" w:rsidRPr="00825C09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2A5" w:rsidRPr="00825C09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2A5" w:rsidRPr="00825C09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D72A5" w:rsidRPr="00825C09" w:rsidRDefault="007D72A5" w:rsidP="007D72A5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  <w:sectPr w:rsidR="007D72A5" w:rsidRPr="00825C09" w:rsidSect="007D72A5">
          <w:footerReference w:type="default" r:id="rId8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7D72A5" w:rsidRDefault="007D72A5" w:rsidP="000B1E56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7D72A5" w:rsidRPr="007D72A5" w:rsidRDefault="007D72A5" w:rsidP="000B1E56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8895"/>
        <w:gridCol w:w="496"/>
      </w:tblGrid>
      <w:tr w:rsidR="007D72A5" w:rsidRPr="007D72A5" w:rsidTr="006A639A">
        <w:tc>
          <w:tcPr>
            <w:tcW w:w="8895" w:type="dxa"/>
          </w:tcPr>
          <w:p w:rsidR="007D72A5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Пояснительная записка</w:t>
            </w:r>
          </w:p>
          <w:p w:rsidR="006A639A" w:rsidRPr="007D72A5" w:rsidRDefault="006A639A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E5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A6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«Изучение законодательной базы дисциплины «Охрана труда»</w:t>
            </w:r>
          </w:p>
        </w:tc>
        <w:tc>
          <w:tcPr>
            <w:tcW w:w="496" w:type="dxa"/>
          </w:tcPr>
          <w:p w:rsidR="00B622AD" w:rsidRDefault="00B110C8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  <w:p w:rsidR="007D72A5" w:rsidRPr="00B622AD" w:rsidRDefault="00B622AD" w:rsidP="00B62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D72A5" w:rsidRPr="007D72A5" w:rsidTr="006A639A">
        <w:tc>
          <w:tcPr>
            <w:tcW w:w="8895" w:type="dxa"/>
          </w:tcPr>
          <w:p w:rsidR="000B1E56" w:rsidRPr="008E5D60" w:rsidRDefault="006A639A" w:rsidP="008E5D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№2</w:t>
            </w:r>
            <w:r w:rsidR="00A0387D" w:rsidRPr="008E5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E5D60" w:rsidRPr="008E5D60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8E5D60" w:rsidRPr="008E5D60">
              <w:rPr>
                <w:rFonts w:ascii="Times New Roman" w:hAnsi="Times New Roman"/>
                <w:bCs/>
                <w:sz w:val="28"/>
                <w:szCs w:val="28"/>
              </w:rPr>
              <w:t>Решение производственных ситуаций  с использованием Положения о расследовании и учета несчастных случаев на производстве. Составление акта по форме Н-1.</w:t>
            </w:r>
            <w:r w:rsidR="008E5D60" w:rsidRPr="008E5D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96" w:type="dxa"/>
          </w:tcPr>
          <w:p w:rsidR="007D72A5" w:rsidRPr="007D72A5" w:rsidRDefault="00B622A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7D72A5" w:rsidRPr="007D72A5" w:rsidTr="006A639A">
        <w:tc>
          <w:tcPr>
            <w:tcW w:w="8895" w:type="dxa"/>
          </w:tcPr>
          <w:p w:rsidR="007D72A5" w:rsidRPr="008E5D60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</w:t>
            </w:r>
            <w:r w:rsidR="008E5D6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A639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A0387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D60" w:rsidRPr="008E5D60">
              <w:rPr>
                <w:rFonts w:ascii="Times New Roman" w:hAnsi="Times New Roman"/>
                <w:sz w:val="28"/>
                <w:szCs w:val="28"/>
              </w:rPr>
              <w:t>Техника безопасности при эксплуатации оборудования</w:t>
            </w:r>
            <w:r w:rsidRPr="008E5D60"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  <w:t>»</w:t>
            </w:r>
          </w:p>
          <w:p w:rsidR="000B1E56" w:rsidRPr="007D72A5" w:rsidRDefault="000B1E56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7D72A5" w:rsidRPr="007D72A5" w:rsidRDefault="00B622A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7D72A5" w:rsidRPr="007D72A5" w:rsidTr="006A639A">
        <w:tc>
          <w:tcPr>
            <w:tcW w:w="8895" w:type="dxa"/>
          </w:tcPr>
          <w:p w:rsidR="007D72A5" w:rsidRPr="00A0387D" w:rsidRDefault="006A639A" w:rsidP="000B1E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Практическая работа №4</w:t>
            </w:r>
            <w:r w:rsidR="00A038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8E5D60" w:rsidRPr="008E5D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D60" w:rsidRPr="008E5D60">
              <w:rPr>
                <w:rFonts w:ascii="Times New Roman" w:hAnsi="Times New Roman"/>
                <w:sz w:val="28"/>
                <w:szCs w:val="28"/>
              </w:rPr>
              <w:t>Организация доврачебной помощи пострадавшим»</w:t>
            </w:r>
          </w:p>
        </w:tc>
        <w:tc>
          <w:tcPr>
            <w:tcW w:w="496" w:type="dxa"/>
          </w:tcPr>
          <w:p w:rsidR="007D72A5" w:rsidRPr="007D72A5" w:rsidRDefault="00B622A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28</w:t>
            </w:r>
          </w:p>
        </w:tc>
      </w:tr>
      <w:tr w:rsidR="007D72A5" w:rsidRPr="007D72A5" w:rsidTr="006A639A">
        <w:tc>
          <w:tcPr>
            <w:tcW w:w="8895" w:type="dxa"/>
          </w:tcPr>
          <w:p w:rsidR="007D72A5" w:rsidRPr="007D72A5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6" w:type="dxa"/>
          </w:tcPr>
          <w:p w:rsidR="007D72A5" w:rsidRPr="007D72A5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D72A5" w:rsidRPr="007D72A5" w:rsidTr="006A639A">
        <w:tc>
          <w:tcPr>
            <w:tcW w:w="8895" w:type="dxa"/>
          </w:tcPr>
          <w:p w:rsidR="007D72A5" w:rsidRPr="007D72A5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72A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Список литературы</w:t>
            </w:r>
          </w:p>
        </w:tc>
        <w:tc>
          <w:tcPr>
            <w:tcW w:w="496" w:type="dxa"/>
          </w:tcPr>
          <w:p w:rsidR="007D72A5" w:rsidRPr="007D72A5" w:rsidRDefault="00B622A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</w:t>
            </w:r>
          </w:p>
        </w:tc>
      </w:tr>
    </w:tbl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5D60" w:rsidRDefault="008E5D60" w:rsidP="00D11C1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72A5" w:rsidRPr="0060371D" w:rsidRDefault="00D11C1C" w:rsidP="00D11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60371D" w:rsidRDefault="0060371D" w:rsidP="00ED3D55">
      <w:pPr>
        <w:spacing w:line="360" w:lineRule="auto"/>
        <w:jc w:val="both"/>
        <w:rPr>
          <w:b/>
          <w:sz w:val="28"/>
          <w:szCs w:val="28"/>
        </w:rPr>
      </w:pPr>
      <w:r w:rsidRPr="00D11C1C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практических занятий  </w:t>
      </w:r>
      <w:r w:rsidR="008E5D60">
        <w:rPr>
          <w:rFonts w:ascii="Times New Roman" w:hAnsi="Times New Roman" w:cs="Times New Roman"/>
          <w:sz w:val="28"/>
          <w:szCs w:val="28"/>
        </w:rPr>
        <w:t xml:space="preserve">учебной дисциплины Охрана труда </w:t>
      </w:r>
      <w:r w:rsidRPr="00D11C1C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подготовки </w:t>
      </w:r>
      <w:r w:rsidRPr="00ED3D55">
        <w:rPr>
          <w:rFonts w:ascii="Times New Roman" w:hAnsi="Times New Roman" w:cs="Times New Roman"/>
          <w:sz w:val="28"/>
          <w:szCs w:val="28"/>
        </w:rPr>
        <w:t xml:space="preserve">специалистов среднего звена (ППССЗ) в соответствии с ФГОС СПО по специальности </w:t>
      </w:r>
      <w:r w:rsidR="00ED3D55" w:rsidRPr="00ED3D55">
        <w:rPr>
          <w:rFonts w:ascii="Times New Roman" w:hAnsi="Times New Roman" w:cs="Times New Roman"/>
          <w:b/>
          <w:sz w:val="28"/>
          <w:szCs w:val="28"/>
        </w:rPr>
        <w:t>43.02.15  Поварское и кондитерское дело</w:t>
      </w:r>
    </w:p>
    <w:p w:rsidR="00ED3D55" w:rsidRPr="00ED3D55" w:rsidRDefault="00ED3D55" w:rsidP="00ED3D55">
      <w:pPr>
        <w:spacing w:line="360" w:lineRule="auto"/>
        <w:jc w:val="both"/>
        <w:rPr>
          <w:b/>
          <w:u w:val="single"/>
        </w:rPr>
      </w:pPr>
    </w:p>
    <w:p w:rsidR="0060371D" w:rsidRDefault="0060371D" w:rsidP="0060371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Содержание методических указаний по выполнению практических занятий соответствует требованиям ФГОС СПО.</w:t>
      </w:r>
    </w:p>
    <w:p w:rsidR="00825C09" w:rsidRPr="008E0F35" w:rsidRDefault="00825C09" w:rsidP="00ED3D5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35">
        <w:rPr>
          <w:rFonts w:ascii="Times New Roman" w:eastAsia="Times New Roman" w:hAnsi="Times New Roman" w:cs="Times New Roman"/>
          <w:sz w:val="28"/>
          <w:szCs w:val="28"/>
        </w:rPr>
        <w:t xml:space="preserve">Формируемые ПК: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1.3. Проводить приготовление и подготовку к реализации полуфабрикатов для блюд, кулинарных изделий сложного ассортимента.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2.3. Осуществлять приготовление, непродолжительное хранение горячих соусов сложного ассортимента.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lastRenderedPageBreak/>
        <w:t xml:space="preserve"> 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lastRenderedPageBreak/>
        <w:t xml:space="preserve"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ПК 6.2. Осуществлять текущее планирование, координацию деятельности подчиненного персонала с учетом взаимодействия с другими подразделениями.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 ПК 6.4. Осуществлять организацию и контроль текущей деятельности подчиненного персонала.</w:t>
      </w:r>
    </w:p>
    <w:p w:rsidR="00825C09" w:rsidRPr="00ED3D55" w:rsidRDefault="00825C09" w:rsidP="00ED3D5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D55">
        <w:rPr>
          <w:rFonts w:ascii="Times New Roman" w:eastAsia="Times New Roman" w:hAnsi="Times New Roman" w:cs="Times New Roman"/>
          <w:sz w:val="28"/>
          <w:szCs w:val="28"/>
        </w:rPr>
        <w:t>Формируемые ОК: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lastRenderedPageBreak/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ОК 07. Содействовать сохранению окружающей среды, ресурсосбережению, эффективно действовать в чрезвычайных ситуациях.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ED3D55" w:rsidRPr="00ED3D55" w:rsidRDefault="00ED3D55" w:rsidP="00ED3D55">
      <w:pPr>
        <w:jc w:val="both"/>
        <w:rPr>
          <w:rFonts w:ascii="Times New Roman" w:hAnsi="Times New Roman" w:cs="Times New Roman"/>
          <w:sz w:val="24"/>
          <w:szCs w:val="24"/>
        </w:rPr>
      </w:pPr>
      <w:r w:rsidRPr="00ED3D55">
        <w:rPr>
          <w:rFonts w:ascii="Times New Roman" w:hAnsi="Times New Roman" w:cs="Times New Roman"/>
          <w:sz w:val="24"/>
          <w:szCs w:val="24"/>
        </w:rPr>
        <w:t xml:space="preserve"> ОК 10. Пользоваться профессиональной документацией на государственном и иностранном языке.</w:t>
      </w:r>
    </w:p>
    <w:p w:rsidR="0060371D" w:rsidRPr="003363ED" w:rsidRDefault="0060371D" w:rsidP="003363E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Выполнение практических занятий должно способствовать более глубокому пониманию, усвоению и закреплению ма</w:t>
      </w:r>
      <w:r w:rsidR="008E5D60">
        <w:rPr>
          <w:rFonts w:ascii="Times New Roman" w:hAnsi="Times New Roman"/>
          <w:sz w:val="28"/>
          <w:szCs w:val="28"/>
        </w:rPr>
        <w:t>териала учебной дисциплины</w:t>
      </w:r>
      <w:r w:rsidRPr="0060371D">
        <w:rPr>
          <w:rFonts w:ascii="Times New Roman" w:hAnsi="Times New Roman"/>
          <w:sz w:val="28"/>
          <w:szCs w:val="28"/>
        </w:rPr>
        <w:t xml:space="preserve">, развитию логического мышления, аккуратности, умению делать </w:t>
      </w:r>
      <w:r w:rsidRPr="003363ED">
        <w:rPr>
          <w:rFonts w:ascii="Times New Roman" w:hAnsi="Times New Roman"/>
          <w:sz w:val="28"/>
          <w:szCs w:val="28"/>
        </w:rPr>
        <w:t>выводы и правильно выполнять расчеты.</w:t>
      </w:r>
    </w:p>
    <w:p w:rsidR="003363ED" w:rsidRPr="003363ED" w:rsidRDefault="003363ED" w:rsidP="003363ED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363ED">
        <w:rPr>
          <w:color w:val="000000"/>
          <w:sz w:val="28"/>
          <w:szCs w:val="28"/>
        </w:rPr>
        <w:t>Обучающиеся предварительно должны подготовиться к занятиям: изучить содержание работы на занятии, порядок её выполнения, повторить теоретический материал, связанный с данной работой.</w:t>
      </w:r>
    </w:p>
    <w:p w:rsidR="0060371D" w:rsidRPr="0060371D" w:rsidRDefault="0060371D" w:rsidP="003363E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363ED">
        <w:rPr>
          <w:rFonts w:ascii="Times New Roman" w:hAnsi="Times New Roman"/>
          <w:sz w:val="28"/>
          <w:szCs w:val="28"/>
        </w:rPr>
        <w:t>Практические занятия предназначены для закрепления</w:t>
      </w:r>
      <w:r w:rsidRPr="0060371D">
        <w:rPr>
          <w:rFonts w:ascii="Times New Roman" w:hAnsi="Times New Roman"/>
          <w:sz w:val="28"/>
          <w:szCs w:val="28"/>
        </w:rPr>
        <w:t xml:space="preserve"> и углубления знаний и умений, полученных во время лекционных занятий.  При подготовке к практическим занятиям следует использовать основную и дополнительную литературу из представленного списка, а также руководствоваться приведенными указаниями и рекомендациями. </w:t>
      </w:r>
    </w:p>
    <w:p w:rsidR="0060371D" w:rsidRPr="0060371D" w:rsidRDefault="0060371D" w:rsidP="0060371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0371D">
        <w:rPr>
          <w:rFonts w:ascii="Times New Roman" w:hAnsi="Times New Roman"/>
          <w:sz w:val="28"/>
          <w:szCs w:val="28"/>
        </w:rPr>
        <w:tab/>
        <w:t>На практических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60371D" w:rsidRPr="0060371D" w:rsidRDefault="0060371D" w:rsidP="0060371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При подготовке к практическому занятию обучающийся должен ознакомиться с планом занятия, изучить конспект лекций, соответствующие разделы учебников и учебных пособий. Для лучшего запоминания и понимания прочитанного следует составить конспект прочитанного. При этом необходимо выбирать основные положения и  избегать механического переписывания материла. После изучения материала рекомендуется ответить на вопросы, рекомендуемые для самоконтроля. Затем следует составить план ответа на вопросы плана занятий.</w:t>
      </w:r>
    </w:p>
    <w:p w:rsidR="0060371D" w:rsidRPr="0060371D" w:rsidRDefault="0060371D" w:rsidP="0060371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ab/>
        <w:t>В ходе практического занятия выясняется степень усвоения обучающимися понятий и терминов по  темам</w:t>
      </w:r>
      <w:r w:rsidR="008E5D60">
        <w:rPr>
          <w:rFonts w:ascii="Times New Roman" w:hAnsi="Times New Roman"/>
          <w:sz w:val="28"/>
          <w:szCs w:val="28"/>
        </w:rPr>
        <w:t xml:space="preserve"> дисциплины</w:t>
      </w:r>
      <w:r w:rsidRPr="0060371D">
        <w:rPr>
          <w:rFonts w:ascii="Times New Roman" w:hAnsi="Times New Roman"/>
          <w:sz w:val="28"/>
          <w:szCs w:val="28"/>
        </w:rPr>
        <w:t xml:space="preserve">, умение обучающихся  применять полученные знания для решения конкретных практических задач. </w:t>
      </w:r>
    </w:p>
    <w:p w:rsidR="0060371D" w:rsidRPr="0060371D" w:rsidRDefault="0060371D" w:rsidP="00D11C1C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 результате выполнения заданий и ответа на контрольные вопросы обучающийся получает оценку.</w:t>
      </w:r>
    </w:p>
    <w:p w:rsidR="0060371D" w:rsidRPr="00D11C1C" w:rsidRDefault="0060371D" w:rsidP="00D11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76006040"/>
      <w:r w:rsidRPr="0060371D">
        <w:rPr>
          <w:rFonts w:ascii="Times New Roman" w:hAnsi="Times New Roman" w:cs="Times New Roman"/>
          <w:b/>
          <w:sz w:val="28"/>
          <w:szCs w:val="28"/>
        </w:rPr>
        <w:t>Критерии оценки практической работы: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вопросы и показывает при этом глубокое овладение лекционным материалом, знание соответствующей литературы, способен выразить собственное мнение по данной проблеме, проявляет умение самостоятельно и аргументировано излагать материал, анализировать явления и факты, делать самостоятельные обобщения и выводы.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«хорошо»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занятия, </w:t>
      </w:r>
      <w:r w:rsidRPr="0060371D">
        <w:rPr>
          <w:rFonts w:ascii="Times New Roman" w:hAnsi="Times New Roman" w:cs="Times New Roman"/>
          <w:sz w:val="28"/>
          <w:szCs w:val="28"/>
        </w:rPr>
        <w:lastRenderedPageBreak/>
        <w:t>вопросы освещены полно, изложения материала логическое, обоснованное фактами, со ссылками на соответствующие нормативные документы и литературные источники, освещение вопросов завершено выводами, обучающийся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допущены логические ошибки при решении задач.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обучающийся  в целом овладел сути вопросов по данной теме, обнаруживает знание лекционного материала, законодательства и учебной литературы, пытается анализировать факты и события, делать выводы и решать задачи. Но на занятии ведет себя пассивно, дает неполные ответы на вопросы, допускает грубые ошибки при освещении теоретического материала или 3-4 логических ошибок при решении задач.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обучающийся обнаружил несостоятельность осветить вопрос, вопросы освещены неправильно, бессистемно, с грубыми ошибками, отсутствуют понимания основной сути вопросов, выводы, обобщения, обнаружено неумение решать практические задачи.</w:t>
      </w:r>
    </w:p>
    <w:bookmarkEnd w:id="1"/>
    <w:p w:rsidR="0060371D" w:rsidRPr="0060371D" w:rsidRDefault="0060371D" w:rsidP="0060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6A639A">
        <w:rPr>
          <w:b/>
          <w:bCs/>
          <w:color w:val="000000"/>
          <w:sz w:val="28"/>
          <w:szCs w:val="28"/>
        </w:rPr>
        <w:lastRenderedPageBreak/>
        <w:t>Практическая работа №1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:rsidR="003363ED" w:rsidRPr="006A639A" w:rsidRDefault="006A639A" w:rsidP="006A639A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639A">
        <w:rPr>
          <w:b/>
          <w:bCs/>
          <w:color w:val="000000"/>
          <w:sz w:val="28"/>
          <w:szCs w:val="28"/>
        </w:rPr>
        <w:t>Тема: «</w:t>
      </w:r>
      <w:r w:rsidR="003363ED" w:rsidRPr="006A639A">
        <w:rPr>
          <w:b/>
          <w:bCs/>
          <w:color w:val="000000"/>
          <w:sz w:val="28"/>
          <w:szCs w:val="28"/>
        </w:rPr>
        <w:t>Изучение законодательной базы дисциплины «Охрана труда»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639A">
        <w:rPr>
          <w:b/>
          <w:bCs/>
          <w:color w:val="000000"/>
          <w:sz w:val="28"/>
          <w:szCs w:val="28"/>
        </w:rPr>
        <w:t>Цели: </w:t>
      </w:r>
      <w:r w:rsidRPr="006A639A">
        <w:rPr>
          <w:color w:val="000000"/>
          <w:sz w:val="28"/>
          <w:szCs w:val="28"/>
        </w:rPr>
        <w:t>Изучение документа «Трудовой кодекс»: определение статуса документа, порядка процедуры принятия ТК, структуры документа, его цели и задачи.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6A639A">
        <w:rPr>
          <w:b/>
          <w:bCs/>
          <w:color w:val="000000"/>
          <w:sz w:val="28"/>
          <w:szCs w:val="28"/>
        </w:rPr>
        <w:t>План работы с документом: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1.Определите статус данного документа.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2. Определите последовательность принятия данного документа.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3. Перечислите основные понятия и указать в какой части находятся определения данных понятий.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4. Выделите основные вопросы, изложенные в Основных положениях ТК.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5. Определите основополагающий документ для ТК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6. Выпишите понятие дискриминация в области организации труда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7. Выпишите понятие принудительного труда.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8. Выпишите права работодателя.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6A639A">
        <w:rPr>
          <w:color w:val="000000"/>
          <w:sz w:val="28"/>
          <w:szCs w:val="28"/>
        </w:rPr>
        <w:t>9. Задача. Ваш трудовой договор заканчивается 31 августа, но в этот день воскресенье. Когда работодатель имеет право расторгнуть документ? (30 августа, 29 августа или 1 сентября)</w:t>
      </w:r>
    </w:p>
    <w:p w:rsidR="003363ED" w:rsidRPr="006A639A" w:rsidRDefault="003363ED" w:rsidP="006A639A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color w:val="000000"/>
          <w:sz w:val="28"/>
          <w:szCs w:val="28"/>
        </w:rPr>
        <w:t xml:space="preserve">10 Задача. В офисе объявлена вакансия на интересующую вас должность. Заявления подали на занимаемую должность несколько человек, вы были первыми, но вас не взяли на данную должность. Является ли это </w:t>
      </w:r>
      <w:r w:rsidRPr="006A639A">
        <w:rPr>
          <w:sz w:val="28"/>
          <w:szCs w:val="28"/>
        </w:rPr>
        <w:t>дискриминацией? На основании чего может быть дан отказ?</w:t>
      </w:r>
    </w:p>
    <w:p w:rsidR="003363ED" w:rsidRPr="006A639A" w:rsidRDefault="003363ED" w:rsidP="006A639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b/>
          <w:sz w:val="28"/>
          <w:szCs w:val="28"/>
        </w:rPr>
        <w:t>Примечания:</w:t>
      </w:r>
      <w:r w:rsidRPr="006A639A">
        <w:rPr>
          <w:sz w:val="28"/>
          <w:szCs w:val="28"/>
        </w:rPr>
        <w:t> </w:t>
      </w:r>
      <w:r w:rsidRPr="006A639A">
        <w:rPr>
          <w:bCs/>
          <w:sz w:val="28"/>
          <w:szCs w:val="28"/>
        </w:rPr>
        <w:t>Сове́т Федера́ции Федерального Собрания Российской Федерации</w:t>
      </w:r>
      <w:r w:rsidRPr="006A639A">
        <w:rPr>
          <w:sz w:val="28"/>
          <w:szCs w:val="28"/>
        </w:rPr>
        <w:t> (также неофициально </w:t>
      </w:r>
      <w:r w:rsidRPr="006A639A">
        <w:rPr>
          <w:bCs/>
          <w:sz w:val="28"/>
          <w:szCs w:val="28"/>
        </w:rPr>
        <w:t>СФ, Совфед, Сенат</w:t>
      </w:r>
      <w:r w:rsidRPr="006A639A">
        <w:rPr>
          <w:sz w:val="28"/>
          <w:szCs w:val="28"/>
        </w:rPr>
        <w:t>) — верхняя палата </w:t>
      </w:r>
      <w:hyperlink r:id="rId9" w:history="1">
        <w:r w:rsidRPr="006A639A">
          <w:rPr>
            <w:rStyle w:val="ae"/>
            <w:color w:val="auto"/>
            <w:sz w:val="28"/>
            <w:szCs w:val="28"/>
            <w:u w:val="none"/>
          </w:rPr>
          <w:t>Федерального собрания Российской Федерации</w:t>
        </w:r>
      </w:hyperlink>
      <w:r w:rsidRPr="006A639A">
        <w:rPr>
          <w:sz w:val="28"/>
          <w:szCs w:val="28"/>
        </w:rPr>
        <w:t> — парламента Российской Федерации.</w:t>
      </w:r>
    </w:p>
    <w:p w:rsidR="003363ED" w:rsidRPr="006A639A" w:rsidRDefault="003363ED" w:rsidP="006A639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sz w:val="28"/>
          <w:szCs w:val="28"/>
        </w:rPr>
        <w:t>В Совет Федерации в соответствии с частью 2 статьи 95 </w:t>
      </w:r>
      <w:hyperlink r:id="rId10" w:history="1">
        <w:r w:rsidRPr="006A639A">
          <w:rPr>
            <w:rStyle w:val="ae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6A639A">
        <w:rPr>
          <w:sz w:val="28"/>
          <w:szCs w:val="28"/>
          <w:vertAlign w:val="superscript"/>
        </w:rPr>
        <w:t> </w:t>
      </w:r>
      <w:r w:rsidRPr="006A639A">
        <w:rPr>
          <w:sz w:val="28"/>
          <w:szCs w:val="28"/>
        </w:rPr>
        <w:t>входят по два представителя от каждого </w:t>
      </w:r>
      <w:hyperlink r:id="rId11" w:history="1">
        <w:r w:rsidRPr="006A639A">
          <w:rPr>
            <w:rStyle w:val="ae"/>
            <w:color w:val="auto"/>
            <w:sz w:val="28"/>
            <w:szCs w:val="28"/>
            <w:u w:val="none"/>
          </w:rPr>
          <w:t>субъекта Российской Федерации</w:t>
        </w:r>
      </w:hyperlink>
      <w:r w:rsidRPr="006A639A">
        <w:rPr>
          <w:sz w:val="28"/>
          <w:szCs w:val="28"/>
        </w:rPr>
        <w:t>(по одному от </w:t>
      </w:r>
      <w:hyperlink r:id="rId12" w:history="1">
        <w:r w:rsidRPr="006A639A">
          <w:rPr>
            <w:rStyle w:val="ae"/>
            <w:color w:val="auto"/>
            <w:sz w:val="28"/>
            <w:szCs w:val="28"/>
            <w:u w:val="none"/>
          </w:rPr>
          <w:t>законодательного (представительного)</w:t>
        </w:r>
      </w:hyperlink>
      <w:r w:rsidRPr="006A639A">
        <w:rPr>
          <w:sz w:val="28"/>
          <w:szCs w:val="28"/>
        </w:rPr>
        <w:t> и</w:t>
      </w:r>
      <w:r w:rsidR="006A639A">
        <w:rPr>
          <w:sz w:val="28"/>
          <w:szCs w:val="28"/>
        </w:rPr>
        <w:t xml:space="preserve"> </w:t>
      </w:r>
      <w:hyperlink r:id="rId13" w:history="1">
        <w:r w:rsidRPr="006A639A">
          <w:rPr>
            <w:rStyle w:val="ae"/>
            <w:color w:val="auto"/>
            <w:sz w:val="28"/>
            <w:szCs w:val="28"/>
            <w:u w:val="none"/>
          </w:rPr>
          <w:t>исполнительного</w:t>
        </w:r>
      </w:hyperlink>
      <w:r w:rsidRPr="006A639A">
        <w:rPr>
          <w:sz w:val="28"/>
          <w:szCs w:val="28"/>
        </w:rPr>
        <w:t> органов государственной власти), а также «представители Российской Федерации, назначаемые Президентом Российской Федерации, число которых составляет не более десяти процентов от числа членов Совета Федерации — представителей от законодательных (представительных) и исполнительных органов государственной власти субъектов Российской Федерации».</w:t>
      </w:r>
    </w:p>
    <w:p w:rsidR="003363ED" w:rsidRPr="006A639A" w:rsidRDefault="003363ED" w:rsidP="006A639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sz w:val="28"/>
          <w:szCs w:val="28"/>
        </w:rPr>
        <w:t>Общее число членов Совета Федерации (сенаторов) от субъектов РФ — 170. Совет Федерации — «Палата регионов», представляющая интересы регионов на федеральном уровне и отражающая федеративную природу российского государства. </w:t>
      </w:r>
    </w:p>
    <w:p w:rsidR="003363ED" w:rsidRPr="006A639A" w:rsidRDefault="003363ED" w:rsidP="006A639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bCs/>
          <w:sz w:val="28"/>
          <w:szCs w:val="28"/>
        </w:rPr>
        <w:t>Госуда́рственная Ду́ма Российской Федерации</w:t>
      </w:r>
      <w:r w:rsidRPr="006A639A">
        <w:rPr>
          <w:sz w:val="28"/>
          <w:szCs w:val="28"/>
        </w:rPr>
        <w:t> — нижняя палата </w:t>
      </w:r>
      <w:hyperlink r:id="rId14" w:history="1">
        <w:r w:rsidRPr="006A639A">
          <w:rPr>
            <w:rStyle w:val="ae"/>
            <w:color w:val="auto"/>
            <w:sz w:val="28"/>
            <w:szCs w:val="28"/>
            <w:u w:val="none"/>
          </w:rPr>
          <w:t>Федерального собрания</w:t>
        </w:r>
      </w:hyperlink>
      <w:r w:rsidRPr="006A639A">
        <w:rPr>
          <w:sz w:val="28"/>
          <w:szCs w:val="28"/>
        </w:rPr>
        <w:t>, высший </w:t>
      </w:r>
      <w:hyperlink r:id="rId15" w:history="1">
        <w:r w:rsidRPr="006A639A">
          <w:rPr>
            <w:rStyle w:val="ae"/>
            <w:color w:val="auto"/>
            <w:sz w:val="28"/>
            <w:szCs w:val="28"/>
            <w:u w:val="none"/>
          </w:rPr>
          <w:t>законодательный орган власти</w:t>
        </w:r>
      </w:hyperlink>
      <w:r w:rsidRPr="006A639A">
        <w:rPr>
          <w:sz w:val="28"/>
          <w:szCs w:val="28"/>
        </w:rPr>
        <w:t> в </w:t>
      </w:r>
      <w:hyperlink r:id="rId16" w:history="1">
        <w:r w:rsidRPr="006A639A">
          <w:rPr>
            <w:rStyle w:val="ae"/>
            <w:color w:val="auto"/>
            <w:sz w:val="28"/>
            <w:szCs w:val="28"/>
            <w:u w:val="none"/>
          </w:rPr>
          <w:t>Российской Федерации</w:t>
        </w:r>
      </w:hyperlink>
      <w:r w:rsidRPr="006A639A">
        <w:rPr>
          <w:sz w:val="28"/>
          <w:szCs w:val="28"/>
        </w:rPr>
        <w:t> наряду с </w:t>
      </w:r>
      <w:hyperlink r:id="rId17" w:history="1">
        <w:r w:rsidRPr="006A639A">
          <w:rPr>
            <w:rStyle w:val="ae"/>
            <w:color w:val="auto"/>
            <w:sz w:val="28"/>
            <w:szCs w:val="28"/>
            <w:u w:val="none"/>
          </w:rPr>
          <w:t>Советом Федерации</w:t>
        </w:r>
      </w:hyperlink>
      <w:r w:rsidRPr="006A639A">
        <w:rPr>
          <w:sz w:val="28"/>
          <w:szCs w:val="28"/>
        </w:rPr>
        <w:t>, </w:t>
      </w:r>
      <w:hyperlink r:id="rId18" w:history="1">
        <w:r w:rsidRPr="006A639A">
          <w:rPr>
            <w:rStyle w:val="ae"/>
            <w:color w:val="auto"/>
            <w:sz w:val="28"/>
            <w:szCs w:val="28"/>
            <w:u w:val="none"/>
          </w:rPr>
          <w:t>правовой статус</w:t>
        </w:r>
      </w:hyperlink>
      <w:r w:rsidRPr="006A639A">
        <w:rPr>
          <w:sz w:val="28"/>
          <w:szCs w:val="28"/>
        </w:rPr>
        <w:t> которой определён в пятой главе  </w:t>
      </w:r>
      <w:hyperlink r:id="rId19" w:history="1">
        <w:r w:rsidRPr="006A639A">
          <w:rPr>
            <w:rStyle w:val="ae"/>
            <w:color w:val="auto"/>
            <w:sz w:val="28"/>
            <w:szCs w:val="28"/>
            <w:u w:val="none"/>
          </w:rPr>
          <w:t>Конституции Российской Федерации</w:t>
        </w:r>
      </w:hyperlink>
      <w:r w:rsidRPr="006A639A">
        <w:rPr>
          <w:sz w:val="28"/>
          <w:szCs w:val="28"/>
        </w:rPr>
        <w:t>.</w:t>
      </w:r>
    </w:p>
    <w:p w:rsidR="003363ED" w:rsidRPr="006A639A" w:rsidRDefault="003363ED" w:rsidP="006A639A">
      <w:pPr>
        <w:pStyle w:val="ad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639A">
        <w:rPr>
          <w:sz w:val="28"/>
          <w:szCs w:val="28"/>
        </w:rPr>
        <w:t>Избирается гражданами Российской Федерации на основе всеобщего равного и прямого избирательного права при тайном голосовании сроком на пять лет.</w:t>
      </w:r>
    </w:p>
    <w:p w:rsidR="003363ED" w:rsidRPr="006A639A" w:rsidRDefault="003363ED" w:rsidP="006A63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3ED" w:rsidRPr="006A639A" w:rsidRDefault="003363ED" w:rsidP="006A639A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63ED" w:rsidRPr="006A639A" w:rsidRDefault="003363ED" w:rsidP="006A639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639A" w:rsidRDefault="006A639A" w:rsidP="006A639A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6A639A" w:rsidP="002F0320">
      <w:pPr>
        <w:spacing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Практическая работа №2</w:t>
      </w:r>
    </w:p>
    <w:p w:rsidR="002F0320" w:rsidRPr="00743448" w:rsidRDefault="002F0320" w:rsidP="002F0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b/>
          <w:sz w:val="28"/>
          <w:szCs w:val="28"/>
        </w:rPr>
        <w:t>Тема: «</w:t>
      </w:r>
      <w:r w:rsidR="00743448" w:rsidRPr="00743448">
        <w:rPr>
          <w:rFonts w:ascii="Times New Roman" w:hAnsi="Times New Roman"/>
          <w:b/>
          <w:bCs/>
          <w:sz w:val="28"/>
          <w:szCs w:val="28"/>
        </w:rPr>
        <w:t>Решение производственных ситуаций  с использованием Положения о расследовании и учета несчастных случаев на производстве</w:t>
      </w:r>
      <w:r w:rsidR="008E5D60">
        <w:rPr>
          <w:rFonts w:ascii="Times New Roman" w:hAnsi="Times New Roman"/>
          <w:b/>
          <w:bCs/>
          <w:sz w:val="28"/>
          <w:szCs w:val="28"/>
        </w:rPr>
        <w:t>. Составление акта по форме Н-1</w:t>
      </w:r>
      <w:r w:rsidR="00743448" w:rsidRPr="00743448">
        <w:rPr>
          <w:rFonts w:ascii="Times New Roman" w:hAnsi="Times New Roman" w:cs="Times New Roman"/>
          <w:b/>
          <w:sz w:val="28"/>
          <w:szCs w:val="28"/>
        </w:rPr>
        <w:t>»</w:t>
      </w:r>
    </w:p>
    <w:p w:rsidR="002F0320" w:rsidRPr="002F0320" w:rsidRDefault="002F0320" w:rsidP="002F0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Цель: Изучить порядок расследования несчастных случаев; порядок оформления акта по форме Н-1 о несчастном случае на производстве; провести анализ производственного травматизма.</w:t>
      </w:r>
    </w:p>
    <w:p w:rsidR="002F0320" w:rsidRPr="002F0320" w:rsidRDefault="002F0320" w:rsidP="002F0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Наглядные пособия: Акт по форме Н-1 о несчастном случае на производстве.</w:t>
      </w:r>
    </w:p>
    <w:p w:rsidR="008E5D60" w:rsidRDefault="002F0320" w:rsidP="002F0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 xml:space="preserve">Литература:  </w:t>
      </w:r>
    </w:p>
    <w:p w:rsidR="002F0320" w:rsidRPr="002F0320" w:rsidRDefault="002F0320" w:rsidP="002F0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 xml:space="preserve">1) Трудовой кодекс РФ; </w:t>
      </w:r>
    </w:p>
    <w:p w:rsidR="008E5D60" w:rsidRPr="0079652B" w:rsidRDefault="008E5D60" w:rsidP="008E5D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2F0320" w:rsidRPr="002F0320">
        <w:rPr>
          <w:rFonts w:ascii="Times New Roman" w:eastAsia="Times New Roman" w:hAnsi="Times New Roman" w:cs="Times New Roman"/>
          <w:sz w:val="28"/>
          <w:szCs w:val="28"/>
        </w:rPr>
        <w:t xml:space="preserve">2)  </w:t>
      </w:r>
      <w:r w:rsidRPr="0079652B">
        <w:rPr>
          <w:rFonts w:ascii="Times New Roman" w:hAnsi="Times New Roman" w:cs="Times New Roman"/>
          <w:sz w:val="28"/>
          <w:szCs w:val="28"/>
        </w:rPr>
        <w:t>Охрана труда в торговле: учебник/Э.А. Арустамов. – 3-е изд. –М.:Академия,2014</w:t>
      </w:r>
    </w:p>
    <w:p w:rsidR="002F0320" w:rsidRPr="002F0320" w:rsidRDefault="002F0320" w:rsidP="002F0320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F0320" w:rsidRPr="002F0320" w:rsidRDefault="002F0320" w:rsidP="002F0320">
      <w:pPr>
        <w:widowControl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ЭТАПЫ ВЫПОЛНЕНИЯ РАБОТЫ</w:t>
      </w:r>
    </w:p>
    <w:p w:rsidR="002F0320" w:rsidRPr="002F0320" w:rsidRDefault="002F0320" w:rsidP="002F0320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Изучи</w:t>
      </w:r>
      <w:r>
        <w:rPr>
          <w:rFonts w:ascii="Times New Roman" w:hAnsi="Times New Roman" w:cs="Times New Roman"/>
          <w:sz w:val="28"/>
          <w:szCs w:val="28"/>
        </w:rPr>
        <w:t>ть порядок расследования несчаст</w:t>
      </w:r>
      <w:r w:rsidRPr="002F0320">
        <w:rPr>
          <w:rFonts w:ascii="Times New Roman" w:eastAsia="Times New Roman" w:hAnsi="Times New Roman" w:cs="Times New Roman"/>
          <w:sz w:val="28"/>
          <w:szCs w:val="28"/>
        </w:rPr>
        <w:t>ных случаев на производстве (Трудовой кодекс РФ ст. 229). Приложение 1.</w:t>
      </w:r>
    </w:p>
    <w:p w:rsidR="002F0320" w:rsidRPr="002F0320" w:rsidRDefault="002F0320" w:rsidP="002F0320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Изучить порядок оформления материалов</w:t>
      </w:r>
      <w:r>
        <w:rPr>
          <w:rFonts w:ascii="Times New Roman" w:hAnsi="Times New Roman" w:cs="Times New Roman"/>
          <w:sz w:val="28"/>
          <w:szCs w:val="28"/>
        </w:rPr>
        <w:t xml:space="preserve"> расследования несчаст</w:t>
      </w:r>
      <w:r w:rsidRPr="002F0320">
        <w:rPr>
          <w:rFonts w:ascii="Times New Roman" w:eastAsia="Times New Roman" w:hAnsi="Times New Roman" w:cs="Times New Roman"/>
          <w:sz w:val="28"/>
          <w:szCs w:val="28"/>
        </w:rPr>
        <w:t>ных случаев на производстве (Трудовой кодекс РФ ст. 230). Приложение 2.</w:t>
      </w:r>
    </w:p>
    <w:p w:rsidR="002F0320" w:rsidRPr="002F0320" w:rsidRDefault="002F0320" w:rsidP="002F0320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Заполнить акт по форме Н-1 о несчастном случае на производстве. Приложение 3.</w:t>
      </w:r>
    </w:p>
    <w:p w:rsidR="002F0320" w:rsidRPr="002F0320" w:rsidRDefault="002F0320" w:rsidP="002F0320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Изучить методы анализа производственного травматизма. Приложение 4.</w:t>
      </w:r>
    </w:p>
    <w:p w:rsidR="002F0320" w:rsidRPr="008E5D60" w:rsidRDefault="002F0320" w:rsidP="002F0320">
      <w:pPr>
        <w:widowControl w:val="0"/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sz w:val="28"/>
          <w:szCs w:val="28"/>
        </w:rPr>
        <w:t>Оформить работу, сделать выводы.</w:t>
      </w:r>
    </w:p>
    <w:p w:rsidR="002F0320" w:rsidRPr="002F0320" w:rsidRDefault="002F0320" w:rsidP="002F0320">
      <w:pPr>
        <w:widowControl w:val="0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F0320" w:rsidRPr="002F0320" w:rsidRDefault="002F0320" w:rsidP="002F0320">
      <w:pPr>
        <w:widowControl w:val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sz w:val="28"/>
          <w:szCs w:val="28"/>
        </w:rPr>
        <w:t>Ст. 229 ТК РФ. «Порядок расследования несчаснных случаев на производстве и их учет»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расследования несчастного случая на производстве в организа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работодатель незамедлительно создает комиссию в составе не менее трех человек. В состав комиссии включаются специалист по охране тру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 или лицо, назначенное ответственным за организацию работы по ох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ране труда приказом (распоряжением) работодателя, представители 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ботодателя, представители профсоюзного органа или иного уполномо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ченного работниками представительного органа, уполномоченный по охране труда. Комиссию возглавляет работодатель или уполномоченный </w:t>
      </w:r>
      <w:r w:rsidRPr="002F03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им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представитель. Состав комиссии утверждается приказом  (распоряжением)   работодателя.    Руководитель,   непосредственно   отвечающий   за безопасность труда на участке (объекте), где произошел несчастный случай, в состав комиссии не включается.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расследовании несчастного случая на производстве у работодателя. физического лица принимают участие указанный работодатель или уполномоченный его представитель, доверенное лицо пострадавшего специалист по охране труда, который может привлекаться к расследованию несчастного случая и на договорной основе.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Несчастный случай на производстве, происшедший с лицом, направ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ленным для выполнения работ к другому работодателю, расследуется комиссией, образованной работодателем, у которого произошел несчаст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ный случай. В состав данной комиссии входит уполномоченный представитель работодателя, направившего это лицо. Неприбытие или 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своевременное прибытие указанного представителя не является основа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для изменения сроков расследования.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Несчастный случай, происшедший с работником организации,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изводящей работы на выделенном участке другой организации, рассле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дуется и учитывается организацией, производящей эти работы. В этом случае комиссия, проводившая расследование несчастного случая, ин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формирует руководителя организации, на территории которой произво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дились эти работы, о своих выводах.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Несчастный случай, происшедший с работником при выполнении 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боты по совместительству, расследуется и учитывается по месту, где производилась работа по совместительству.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Расследование несчастного случая на производстве, происшедшего в результате аварии транспортного средства, проводится комиссией, обра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зуемой работодателем с обязательным использованием материалов рас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следования, проведенного соответствующим государственным органом надзора и контроля.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работник или уполномоченный им представитель имеет пра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 на личное участие в расследовании несчастного случая на производ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стве, происшедшего с работником.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расследования группового несчастного случая на производстве, тяжелого несчастного случая на производстве, несчастного случая на производстве со смертельным исходом в состав комиссии также вклю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чаются государственный инспектор по охране труда, представители ор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гана исполнительной власти субъекта Российской Федерации или органа местного самоуправления (по согласованию), представитель территори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ального объединения организаций профессиональных союзов. Работода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образует комиссию и утверждает ее состав во главе с государственным инспектором по охране труда.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 требованию пострадавшего (в случае смерти пострадавшего - его родственников) в расследовании несчастного случая может принимать участие его доверенное лицо. В случае, если доверенное лицо не участ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вует в расследовании, работодатель или уполномоченный им его пред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ставитель либо председатель комиссии обязан по требованию доверенно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лица ознакомить его с материалами расследования.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острого отравления или радиационного воздействия, превы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сившего установленные нормы, в состав комиссии включается также</w:t>
      </w:r>
      <w:r w:rsidRPr="002F0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представитель   органа   санитарно-эпидемиологической   службы   Россий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ской Федерации.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несчастный случай явился следствием нарушений в работе, влияющих на обеспечение ядерной, радиационной и технической безо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пасности на объектах использования атомной энергии, то в состав комиссии включается также представитель территориального органа феде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рального надзора по ядерной и радиационной безопасности.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несчастном случае, происшедшем в организациях и на объектах, подконтрольных территориальным органам федерального горного и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мышленного надзора, состав комиссии утверждается руководителем соот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ветствующего территориального органа. Возглавляет комиссию представи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этого органа.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групповом несчастном случае на производстве с числом погиб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пять человек и более в состав комиссии включаются также пред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ставители федеральной инспекции труда, федерального органа исполни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тельной власти по ведомственной принадлежности и представители об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щероссийского объединения профессиональных союзов. Председателем комиссии является главный государственный инспектор по охране труда соответствующей государственной инспекции труда, а на объектах, под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контрольных территориальному органу федерального горного и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мышленного надзора - руководитель этого территориального органа. На судне состав комиссии формируется федеральным органом исполнитель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ной власти, ведающим вопросами транспорта, либо федеральным орга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исполнительной власти, ведающим вопросами рыболовства, в соот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ветствии с принадлежностью судна.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крупных авариях с числом погибших 15 человек и более рассле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дование проводится комиссией, состав которой утверждается Правитель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ством Российской Федерации.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Расследование обстоятельств и причин несчастного случая на произ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водстве, который не является групповым и не относится к категории тяжелых несчастных случаев или несчастных случаев со смертельным исходом, проводится комиссией в течение трех дней.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Расследование группового несчастного случая на производстве, тяже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лого несчастного случая на производстве и несчастного случая на произ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водстве со смертельным исходом проводится комиссией в течение 15 дней. Несчастный случай на производстве, о котором не было своевременно сообщено работодателю или в результате которого нетрудоспособность у пострадавшего наступила не сразу, расследуется комиссией по заявле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пострадавшего или его доверенного лица в течение одного месяца со дня поступления указанного заявления.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необходимости проведения дополнительной проверки обстоятельств несчастного случая, получения соответствующих медицинских и иных заключений указанные в настоящей статье сроки могут быть продлены председателем комиссии, но не более чем на 15 дней.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каждом случае расследования несчастного случая на производстве комиссия выявляет и опрашивает очевидцев происшествия, лиц, допустивших нарушения нормативных требований по охране труда, получает необходимую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информацию от работодателя и по возможности - объясне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от пострадавшего. При расследовании несчастного случая на производстве в организа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по требованию комиссии работодатель за счет собственных средств обеспечивает: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-     выполнение технических расчетов, проведение лабораторных иссле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дований, испытаний, других экспертных работ и привлечение в этих целях специалистов-экспертов;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-      фотографирование  места  происшествия   и  поврежденных   объектов, составление планов, эскизов, схем;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-      предоставление транспорта, служебного помещения, средств связи, специальной одежды, специальной обуви и других средств индивиду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альной защиты, необходимых для проведения расследования.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расследовании несчастного случая на производстве у работодате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- физического лица необходимые мероприятия и условия проведения расследования определяются председателем комиссии.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расследования группового несчастного случая на производ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стве, тяжелого несчастного случая на производстве, несчастного случая на производстве со смертельным исходом подготавливаются следующие документы: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(распоряжение) работодателя о создании комиссии по рассле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дованию несчастного случая;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планы, эскизы, схемы, а при необходимости - фото- и видеоматериа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лы места происшествия;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документы,   характеризующие   состояние   рабочего   места,   наличие опасных и вредных производственных факторов;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 журналов регистрации инструктажей по охране труда и протоколов проверки знаний пострадавших по охране труда; протоколы   опросов   очевидцев   несчастного  случая   и  должностных «       лиц, объяснения пострадавших;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экспертные заключения специалистов, результаты лабораторных ис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следований и экспериментов;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медицинское заключение о характере и степени тяжести поврежде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ния, причиненного здоровью пострадавшего, или причине его смер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ти, о нахождении пострадавшего в момент несчастного случая в со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стоянии алкогольного, наркотического или токсического опьянения; копии документов, подтверждающих выдачу пострадавшему специ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альной одежды, специальной обуви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 других средств индивидуальной защиты в соответствии с действующими нормами;</w:t>
      </w:r>
    </w:p>
    <w:p w:rsidR="002F0320" w:rsidRPr="002F0320" w:rsidRDefault="002F0320" w:rsidP="002F0320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выписки из ранее выданных на данном производстве (объекте) пред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писаний государственных инспекторов по охране труда и должност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лиц территориального органа государственного надзора (если 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счастный случай произошел в организации или на объекте, подкон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трольных этому органу), а также выписки из представлений профсо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юзных инспекторов труда об устранении выявленных нарушений нормативных требований по охране труда; другие документы по усмотрению комиссии.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 работодателя - физического лица перечень представляемых  мате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риалов определяется председателем комиссии, проводившей расследование.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 собранных документов и материалов комиссия уста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навливает обстоятельства и причины несчастного случая, определяет, выл ли пострадавший в момент несчастного случая связан с производст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венной деятельностью работодателя и объяснялось ли его пребывание на месте происшествия исполнением им трудовых обязанностей, квалифи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цирует несчастный случай как несчастный случай на производстве или как несчастный случай, не связанный с производством, определяет лиц, допустивших нарушения требований безопасности и охраны труда, зако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и иных нормативных правовых актов, и определяет меры по устране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причин и предупреждению несчастных случаев на производстве.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при расследовании несчастного случая с застрахованным ко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миссией установлено, что грубая неосторожность застрахованного содей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ствовала возникновению или увеличению вреда, причиненного его здо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ровью, то с учетом заключения профсоюзного органа или иного уполно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моченного застрахованным представительного органа данной организа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ции комиссия определяет степень вины застрахованного в процентах.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расследования несчастных случаев на производстве, учиты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вающий особенности отдельных отраслей и организаций, а также формы документов, необходимых для расследования несчастных случаев на производстве, утверждаются в порядке, установленном Правительством Российской Федерации.</w:t>
      </w:r>
    </w:p>
    <w:p w:rsidR="002F0320" w:rsidRPr="002F0320" w:rsidRDefault="002F0320" w:rsidP="002F0320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Default="002F0320" w:rsidP="002F0320">
      <w:pPr>
        <w:widowControl w:val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2F0320" w:rsidRPr="002F0320" w:rsidRDefault="002F0320" w:rsidP="002F0320">
      <w:pPr>
        <w:widowControl w:val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0320">
        <w:rPr>
          <w:rFonts w:ascii="Times New Roman" w:eastAsia="Times New Roman" w:hAnsi="Times New Roman" w:cs="Times New Roman"/>
          <w:b/>
          <w:sz w:val="28"/>
          <w:szCs w:val="28"/>
        </w:rPr>
        <w:t>Ст. 230 ТК РФ.</w:t>
      </w:r>
      <w:r>
        <w:rPr>
          <w:rFonts w:ascii="Times New Roman" w:hAnsi="Times New Roman" w:cs="Times New Roman"/>
          <w:b/>
          <w:sz w:val="28"/>
          <w:szCs w:val="28"/>
        </w:rPr>
        <w:t xml:space="preserve"> «Порядок расследования несчастн</w:t>
      </w:r>
      <w:r w:rsidRPr="002F0320">
        <w:rPr>
          <w:rFonts w:ascii="Times New Roman" w:eastAsia="Times New Roman" w:hAnsi="Times New Roman" w:cs="Times New Roman"/>
          <w:b/>
          <w:sz w:val="28"/>
          <w:szCs w:val="28"/>
        </w:rPr>
        <w:t>ых случаев на производстве и их учет»</w:t>
      </w:r>
    </w:p>
    <w:p w:rsidR="002F0320" w:rsidRPr="002F0320" w:rsidRDefault="002F0320" w:rsidP="002F0320">
      <w:pPr>
        <w:widowControl w:val="0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несчастному случаю на производстве, вызвавшему необходимость перевода работника в соответствии с медицинским заключе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на другую работу, потерю работником трудоспособности на срок не менее одного дня либо повлекшему его смерть, оформляется акт о несчастном случае на производстве в двух экземплярах на русском языке либо   на   русском   языке   и   государственном   языке   соответствующего субъекта Российской Федерации.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групповом несчастном случае на производстве акт составляется на каждого пострадавшего отдельно.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несчастный случай на производстве произошел с работником, состоящим в трудовых отношениях с другим работодателем, то акт о несчастном случае на производстве составляется в трех экземплярах, два  из которых вместе с документами и материалами расследования несчастного случая и актом расследования направляются работодателю, с которым пострадавший состоит (состоял) в трудовых отношениях. Третий  экземпляр акта, документы и материалы расследования остаются у работодателя, где произошел несчастный случай.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несчастном случае на производстве с застрахованным составля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ется дополнительный экземпляр акта о несчастном случае на производ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стве.</w:t>
      </w:r>
    </w:p>
    <w:p w:rsidR="002F0320" w:rsidRPr="002F0320" w:rsidRDefault="002F0320" w:rsidP="002F0320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расследования несчастных случаев на производстве рас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сматриваются работодателем с участием профсоюзного органа данной организации для принятия решений, направленных на профилактику несчастных случаев на производстве.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В акте о несчастном случае на производстве должны быть подробно изложены обстоятельства и причины несчастного случая на производст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ве, а также указаны лица, допустившие нарушения требований безопас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и охраны труда. В случае установления факта грубой неосторож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ности застрахованного, содействовавшей возникновению или увеличе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нию размера вреда, причиненного его здоровью, в акте указывается сте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пень вины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застрахованного в процентах, определенная комиссией по расследованию несчастного случая на производстве.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Акт о несчастном случае на производстве подписывается членами комиссии, утверждается работодателем (уполномоченным им представи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телем) и заверяется печатью, а также регистрируется в журнале регистрации несчастных случаев на производстве.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Работодатель (уполномоченный им представитель) в трехдневный срок после утверждения акта о несчастном случае на производстве обя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зан выдать один экземпляр указанного акта пострадавшему, а при 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счастном случае на производстве со смертельным исходом - родственни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 либо доверенному лицу погибшего (по их требованию). Второй эк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земпляр акта о несчастном случае вместе с материалами расследования хранится в течение 45 лет по месту работы пострадавшего на момент несчастного случая на производстве. При страховых случаях третий эк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земпляр акта о несчастном случае и материалы расследования работода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 направляет в исполнительный орган страховщика (по месту регист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в качестве страхователя).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расследования группового несчастного случая на производстве, тяжелого несчастного случая на производстве или несча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стного случая на производстве со смертельным исходом комиссия (в ус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тановленных случаях - государственный инспектор по охране труда) составляет акт о расследовании соответствующего несчастного случая на производстве.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Акты о расследовании группового несчастного случая на производст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ве, тяжелого несчастного случая на производстве, несчастного случая на производстве со смертельным исходом с документами и материалами расследования, прилагаемыми к соответствующему акту, и копии актов о несчастном случае на производстве на каждого пострадавшего предсе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дателем комиссии в трехдневный срок после их утверждения направля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ются в прокуратуру, в которую сообщалось о несчастном случае на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изводстве, а при страховом случае - также в исполнительный орган страховщика (по месту регистрации страхователя). Копии указанных документов направляются также в соответствующую государственную инспекцию труда и территориальный орган соответствующего федераль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надзора по несчастным случаям, происшедшим в подконтрольных им организациях (на объектах).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актов о расследовании групповых несчастных случаев на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изводстве, тяжелых несчастных случаев на производстве, несчастных случаев на производстве со смертельным исходом вместе с копиями ак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 о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несчастном случае на производстве на каждого пострадавшего председателем комиссии направляются в федеральную инспекцию труда и федеральный орган исполнительной власти по ведомственной принад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лежности для анализа состояния и причин производственного травматизма в Российской Федерации и разработки предложений по его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филактике.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Расследованию подлежат и квалифицируются как несчастные случаи, не связанные с производством, с оформлением акта произвольной формы: </w:t>
      </w:r>
    </w:p>
    <w:p w:rsidR="002F0320" w:rsidRPr="002F0320" w:rsidRDefault="002F0320" w:rsidP="002F032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вследствие общего заболевания  или самоубийства,  подтвер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жденная в установленном порядке учреждением здравоохранения и следственными органами;</w:t>
      </w:r>
    </w:p>
    <w:p w:rsidR="002F0320" w:rsidRPr="002F0320" w:rsidRDefault="002F0320" w:rsidP="002F032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смерть или повреждение здоровья, единственной причиной которых явилось (по заключению учреждения здравоохранения) алкогольное, наркотическое или токсическое опьянение (отравление) работника, не связанное с нарушениями технологического процесса, где исполь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зуются технические спирты, ароматические, наркотические и другие аналогичные вещества;</w:t>
      </w:r>
    </w:p>
    <w:p w:rsidR="002F0320" w:rsidRPr="002F0320" w:rsidRDefault="002F0320" w:rsidP="002F0320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несчастный случай, происшедший при совершении пострадавшим проступка, содержащего по заключению правоохранительных орга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 признаки уголовно наказуемого деяния.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Акт произвольной формы вместе с материалами расследования хра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нится в течение 45 лет.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временной нетрудоспособности пострадавшего работо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датель (уполномоченный им представитель) обязан направить в соответ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ствующую государственную инспекцию труда, а в необходимых случа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- в территориальный орган государственного надзора информацию о последствиях несчастного случая на производстве и мерах, принятых в целях предупреждения несчастных случаев.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О несчастных случаях на производстве, которые по прошествии вре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 перешли в категорию тяжелых или несчастных случаев со смер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тельным исходом, работодатель (уполномоченный им представитель) сообщает в соответствующую государственную инспекцию труда, о стра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ховых случаях - в исполнительный орган страховщика (по месту регист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рации страхователя), в соответствующий профсоюзный орган, а если они произошли на объектах, подконтрольных территориальным органам соответствующего федерального надзора, -  в эти органы.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инспектор по охране труда при выявлении сокры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того несчастного случая на производстве, поступлении жалобы, заявле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ния, иного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обращения пострадавшего, его доверенного лица или родст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венников погибшего в результате несчастного случая о несогласии их с выводами комиссии по расследованию, а также при поступлении от 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ботодателя (уполномоченного им представителя) информации о послед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ствиях несчастного случая на производстве по окончании временной нетрудоспособности пострадавшего проводит расследование несчастного случая на производстве в соответствии с требованиями настоящей главы независимо от срока давности несчастного случая, как правило, с при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влечением профсоюзного инспектора труда, а при необходимости - пред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ставителя другого органа государственного надзора.</w:t>
      </w:r>
    </w:p>
    <w:p w:rsidR="002F0320" w:rsidRPr="002F0320" w:rsidRDefault="002F0320" w:rsidP="002F0320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расследования государственный инспектор по охране труда составляет заключение, а также выдает предписание, которые являются обязательными для исполнения работодателем (уполномочен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 им представителем).</w:t>
      </w:r>
    </w:p>
    <w:p w:rsidR="002F0320" w:rsidRPr="002F0320" w:rsidRDefault="002F0320" w:rsidP="002F0320">
      <w:pPr>
        <w:widowControl w:val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Государственный инспектор по охране труда имеет право обязать ра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ботодателя (уполномоченного им представителя) составить новый акт о несчастном случае на производстве, если имеющийся акт оформлен с нарушениями или не соответствует материалам расследования несчаст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случая. В этом случае прежний акт о несчастном случае на произ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водстве признается утратившим силу на основании решения работодате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 (уполномоченного им представителя) или государственного инспекто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 по охране труда.</w:t>
      </w:r>
    </w:p>
    <w:p w:rsidR="002F0320" w:rsidRPr="002F0320" w:rsidRDefault="002F0320" w:rsidP="002F032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F0320" w:rsidRDefault="002F0320" w:rsidP="002F0320">
      <w:pPr>
        <w:widowControl w:val="0"/>
        <w:spacing w:line="360" w:lineRule="auto"/>
        <w:ind w:firstLine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320" w:rsidRDefault="002F0320" w:rsidP="002F0320">
      <w:pPr>
        <w:widowControl w:val="0"/>
        <w:spacing w:line="360" w:lineRule="auto"/>
        <w:ind w:firstLine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320" w:rsidRDefault="002F0320" w:rsidP="002F0320">
      <w:pPr>
        <w:widowControl w:val="0"/>
        <w:spacing w:line="360" w:lineRule="auto"/>
        <w:ind w:firstLine="72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0320" w:rsidRPr="002F0320" w:rsidRDefault="002F0320" w:rsidP="002F0320">
      <w:pPr>
        <w:widowControl w:val="0"/>
        <w:spacing w:line="360" w:lineRule="auto"/>
        <w:ind w:firstLine="72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F032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256"/>
        <w:gridCol w:w="1208"/>
        <w:gridCol w:w="3250"/>
      </w:tblGrid>
      <w:tr w:rsidR="002F0320" w:rsidRPr="002F0320" w:rsidTr="0017011B">
        <w:tc>
          <w:tcPr>
            <w:tcW w:w="4968" w:type="dxa"/>
          </w:tcPr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>Один экземпляр напр</w:t>
            </w:r>
            <w:r w:rsidRPr="002F0320">
              <w:rPr>
                <w:rFonts w:cs="Times New Roman"/>
                <w:sz w:val="24"/>
                <w:szCs w:val="24"/>
              </w:rPr>
              <w:t>ав</w:t>
            </w:r>
            <w:r w:rsidRPr="002F0320">
              <w:rPr>
                <w:rFonts w:eastAsia="Calibri" w:cs="Times New Roman"/>
                <w:sz w:val="24"/>
                <w:szCs w:val="24"/>
              </w:rPr>
              <w:t>ляется пострадавшему</w:t>
            </w:r>
          </w:p>
          <w:p w:rsidR="002F0320" w:rsidRPr="002F0320" w:rsidRDefault="002F0320" w:rsidP="0017011B">
            <w:pPr>
              <w:widowControl w:val="0"/>
              <w:pBdr>
                <w:bottom w:val="single" w:sz="12" w:space="1" w:color="auto"/>
              </w:pBdr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>или его доверенному лицу</w:t>
            </w:r>
          </w:p>
          <w:p w:rsidR="002F0320" w:rsidRPr="002F0320" w:rsidRDefault="002F0320" w:rsidP="0017011B">
            <w:pPr>
              <w:widowControl w:val="0"/>
              <w:pBdr>
                <w:bottom w:val="single" w:sz="12" w:space="1" w:color="auto"/>
              </w:pBdr>
              <w:rPr>
                <w:rFonts w:eastAsia="Calibri" w:cs="Times New Roman"/>
                <w:sz w:val="24"/>
                <w:szCs w:val="24"/>
              </w:rPr>
            </w:pP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 xml:space="preserve">                  (подпись, ф.и.о. работодателя)</w:t>
            </w: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>«___» __________________________________________</w:t>
            </w: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 xml:space="preserve">                                        (дата)</w:t>
            </w: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</w:p>
          <w:p w:rsidR="002F0320" w:rsidRPr="002F0320" w:rsidRDefault="002F0320" w:rsidP="0017011B">
            <w:pPr>
              <w:widowControl w:val="0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>Печать</w:t>
            </w:r>
          </w:p>
        </w:tc>
        <w:tc>
          <w:tcPr>
            <w:tcW w:w="1260" w:type="dxa"/>
          </w:tcPr>
          <w:p w:rsidR="002F0320" w:rsidRPr="002F0320" w:rsidRDefault="002F0320" w:rsidP="0017011B">
            <w:pPr>
              <w:widowControl w:val="0"/>
              <w:spacing w:line="36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343" w:type="dxa"/>
          </w:tcPr>
          <w:p w:rsidR="002F0320" w:rsidRPr="002F0320" w:rsidRDefault="002F0320" w:rsidP="0017011B">
            <w:pPr>
              <w:widowControl w:val="0"/>
              <w:spacing w:line="36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2F0320">
              <w:rPr>
                <w:rFonts w:eastAsia="Calibri" w:cs="Times New Roman"/>
                <w:b/>
                <w:sz w:val="24"/>
                <w:szCs w:val="24"/>
              </w:rPr>
              <w:t>Утверждаю</w:t>
            </w:r>
          </w:p>
          <w:p w:rsidR="002F0320" w:rsidRPr="002F0320" w:rsidRDefault="002F0320" w:rsidP="0017011B">
            <w:pPr>
              <w:widowControl w:val="0"/>
              <w:spacing w:line="360" w:lineRule="auto"/>
              <w:jc w:val="right"/>
              <w:rPr>
                <w:rFonts w:eastAsia="Calibri" w:cs="Times New Roman"/>
                <w:sz w:val="24"/>
                <w:szCs w:val="24"/>
              </w:rPr>
            </w:pPr>
            <w:r w:rsidRPr="002F0320">
              <w:rPr>
                <w:rFonts w:eastAsia="Calibri" w:cs="Times New Roman"/>
                <w:sz w:val="24"/>
                <w:szCs w:val="24"/>
              </w:rPr>
              <w:t>Форма Н-1</w:t>
            </w:r>
          </w:p>
        </w:tc>
      </w:tr>
    </w:tbl>
    <w:p w:rsidR="002F0320" w:rsidRPr="002F0320" w:rsidRDefault="002F0320" w:rsidP="002F0320">
      <w:pPr>
        <w:widowControl w:val="0"/>
        <w:spacing w:line="360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b/>
          <w:sz w:val="24"/>
          <w:szCs w:val="24"/>
        </w:rPr>
        <w:t>АКТ № ______</w:t>
      </w:r>
    </w:p>
    <w:p w:rsidR="002F0320" w:rsidRPr="002F0320" w:rsidRDefault="002F0320" w:rsidP="002F0320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b/>
          <w:sz w:val="24"/>
          <w:szCs w:val="24"/>
        </w:rPr>
        <w:t>о несчастном случае на производстве</w:t>
      </w:r>
    </w:p>
    <w:p w:rsidR="002F0320" w:rsidRPr="002F0320" w:rsidRDefault="002F0320" w:rsidP="002F0320">
      <w:pPr>
        <w:widowControl w:val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320" w:rsidRPr="002F0320" w:rsidRDefault="002F0320" w:rsidP="002F032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1. Дата и время несчастного случая ______________________________________________</w:t>
      </w:r>
    </w:p>
    <w:p w:rsidR="002F0320" w:rsidRPr="002F0320" w:rsidRDefault="002F0320" w:rsidP="002F032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(число, месяц, год и время происшествия несчастного случая,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количество полных часов от начала работы)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2. Организация, где произошел несчастный случай__________________________________</w:t>
      </w:r>
    </w:p>
    <w:p w:rsidR="002F0320" w:rsidRPr="002F0320" w:rsidRDefault="002F0320" w:rsidP="002F0320">
      <w:pPr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(наименование и адрес, отрасль)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Наименование цеха, участка 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3. Комиссия, проводившая расследование 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(ф.и.о., должности и место работы членов комиссии)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4. Организация, направившая работника 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(наименование и адрес)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5. Сведения о пострадавшем: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фамилия, имя, отчество 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пол: мужской, женский 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возраст 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профессия, должность __________________________________________________________</w:t>
      </w:r>
    </w:p>
    <w:p w:rsidR="002F0320" w:rsidRPr="002F0320" w:rsidRDefault="002F0320" w:rsidP="002F0320">
      <w:pPr>
        <w:widowControl w:val="0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стаж работы, при вып</w:t>
      </w:r>
      <w:r w:rsidRPr="002F0320">
        <w:rPr>
          <w:rFonts w:ascii="Times New Roman" w:hAnsi="Times New Roman" w:cs="Times New Roman"/>
          <w:sz w:val="24"/>
          <w:szCs w:val="24"/>
        </w:rPr>
        <w:t>олнении которой произошел несчас</w:t>
      </w:r>
      <w:r w:rsidRPr="002F0320">
        <w:rPr>
          <w:rFonts w:ascii="Times New Roman" w:eastAsia="Times New Roman" w:hAnsi="Times New Roman" w:cs="Times New Roman"/>
          <w:sz w:val="24"/>
          <w:szCs w:val="24"/>
        </w:rPr>
        <w:t>тный случай_________________</w:t>
      </w:r>
    </w:p>
    <w:p w:rsidR="002F0320" w:rsidRPr="002F0320" w:rsidRDefault="002F0320" w:rsidP="002F0320">
      <w:pPr>
        <w:widowControl w:val="0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 полных лет и месяцев)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6. Проведение инструктажей по охране труда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Вводный инструктаж 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Инструктаж на рабочем месте (первичный, повторный целевой)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по профессии и виду работы, при выполнении которой произошел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несчастный случай 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 xml:space="preserve">Обучение по виду работы, при выполнении которой произошел 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несчастный случай 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Проверка знаний по профессии  или виду работы, при выполнении которой произошел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несчастный случай 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(число, месяц, год)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7. Описание обстоятельств несчастного сл</w:t>
      </w:r>
      <w:r w:rsidR="00743448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0320">
        <w:rPr>
          <w:rFonts w:ascii="Times New Roman" w:eastAsia="Times New Roman" w:hAnsi="Times New Roman" w:cs="Times New Roman"/>
          <w:sz w:val="24"/>
          <w:szCs w:val="24"/>
        </w:rPr>
        <w:t>чая 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Виды происшествия 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lastRenderedPageBreak/>
        <w:t>Причины несчастного случая ____________________________________________________</w:t>
      </w:r>
    </w:p>
    <w:p w:rsidR="002F0320" w:rsidRPr="002F0320" w:rsidRDefault="002F0320" w:rsidP="002F0320">
      <w:pPr>
        <w:widowControl w:val="0"/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Оборудование, использование которого привело к травме 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(наименование, тип, марка, год выпуска, предприятие-изготовитель)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Нахождение пострадавшего в состоянии алкогольного или наркотического опьянения 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(да, нет, указать степень опьянения)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Медицинское заключение о повреждении здоровья 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8. Лица, допустившие нарушение государственных требований по охране труда: 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(ф. и. о., лиц, с указанием нарушенных ими требований)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Организация, работниками которой являются  данные лица 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(наименование, адрес)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9. Очевидцы несчастного случая 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F0320" w:rsidRPr="002F0320" w:rsidRDefault="002F0320" w:rsidP="002F0320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(ф.и.о., постоянное место жительства, домашний телефон)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10. Мероприятия и сроки по устранению причин несчастного случая 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Председатель комиссии ____________________________________________ (ф.,и.,о., дата)</w:t>
      </w:r>
    </w:p>
    <w:p w:rsidR="002F0320" w:rsidRPr="002F0320" w:rsidRDefault="002F0320" w:rsidP="002F0320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F0320" w:rsidRPr="00B622AD" w:rsidRDefault="002F0320" w:rsidP="00B622AD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 w:rsidRPr="002F0320">
        <w:rPr>
          <w:rFonts w:ascii="Times New Roman" w:eastAsia="Times New Roman" w:hAnsi="Times New Roman" w:cs="Times New Roman"/>
          <w:sz w:val="24"/>
          <w:szCs w:val="24"/>
        </w:rPr>
        <w:t>Члены комиссии __________________________________________________ (ф.,и.,о., дата)</w:t>
      </w:r>
    </w:p>
    <w:p w:rsidR="002F0320" w:rsidRPr="002F0320" w:rsidRDefault="002F0320" w:rsidP="002F0320">
      <w:pPr>
        <w:ind w:firstLine="72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2F0320" w:rsidRPr="002F0320" w:rsidRDefault="002F0320" w:rsidP="002F0320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sz w:val="28"/>
          <w:szCs w:val="28"/>
        </w:rPr>
        <w:t>Методы анализа производственного травматизма.</w:t>
      </w:r>
    </w:p>
    <w:p w:rsidR="002F0320" w:rsidRPr="002F0320" w:rsidRDefault="002F0320" w:rsidP="002F0320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анализа производственного травматизма и профессиональ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заболеваний, установления и ликвидации вызывающих их причин применяют статистический и монографические методы.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Статистический метод</w:t>
      </w:r>
      <w:r w:rsidRPr="002F0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 на изучении причин трав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матизма по документам, регистрирующим свершившиеся факты несчастных случаев, профессиональных заболеваний (акты по фор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 Н-1, листки нетрудоспособности) за определенный период вре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мени.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Этот метод позволяет получить сравнительную динамику трав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матизма по отдельным участкам, цехам, объектам, предприяти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ям. При углубленном статистическом анализе травматизма поми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мо выявления непосредственных причин травматизма производит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также анализ несчастных случаев по видам работ, сведений о пострадавших (профессия, стаж, пол, возраст) и данных о време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 происшествия (месяц, год, день недели, смена, час рабочего дня).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Статистические методы предусматривают следующие этапы исследования: наблюдение, накопление статистического материа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 и обработка (анализ) полученных данных с последующими вы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водами и рекомендациями.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оценки уровня травматизма используют относительные статистические показатели частоты и тяжести травматизма. К числу таких показателей относятся:</w:t>
      </w:r>
    </w:p>
    <w:p w:rsidR="002F0320" w:rsidRPr="002F0320" w:rsidRDefault="002F0320" w:rsidP="002F0320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• коэффициент частоты,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определяющий количество несча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стных случаев, приходящихся на 1000 работающих за отчетный период;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1000/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где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общее количество несчастных случаев, произошед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ших в торговой организации за отчетный период;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Р -  среднесписочное количество работающих в этой органи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зации за тот же отчетный период;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• коэффициент тяжести травматизма,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устанавливающий среднюю длительность временной нетрудоспособности, приходящу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юся на один несчастный случай, произошедший на производстве: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=Т/п,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где Т — суммарное количество дней временной нетрудоспо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собности по всем несчастным случаям, подлежащим учету за от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четный период (полугодие, год).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Для более объективной оценки уровня производственного трав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матизма применяют </w:t>
      </w:r>
      <w:r w:rsidRPr="002F03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показатель общего травматизма,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ляющий собой количество дней нетрудоспособности на 1000 рабо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тающих: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общ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х К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= Т х 1000/Р.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статистического материала, сгруппированного в таб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личные сводки, становится более наглядным при графическом его изображении в виде диаграммы и графиков.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Разновидностью статистического метода являются </w:t>
      </w:r>
      <w:r w:rsidRPr="002F03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групповой и топографический.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Групповой метод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травматизма основан на по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вторяемости несчастных случаев независимо от тяжести повреж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дения. При данном методе материал расследования распределяет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ся по группам с целью выявления несчастных случаев, одинако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вых по обстоятельствам, произошедших при одинаковых услови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ях, а также повторяющихся по характеру повреждений. Это по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зволяет определить профессии и виды работ, на которые прихо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дится большее число несчастных случаев, выявить дефекты дан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ного вида производственного оборудования, инструмента, машин и наметить конкретные меры по обеспечению безопасности труда.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Топографический метод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состоит в изучении причин несчастных случаев по месту их происшествия. Все несчастные случаи систематически наносятся условными знаками на планах объектов работ, в результате чего наглядно видны места, где произошла травма, участки, требующие особого внимания, об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 и принятия профилактических мер.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всех положительных моментах статистический метод ис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следования не позволяет углубленно изучить производственные условия, при которых произошли учтенные несчастные случаи.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Устранить эти недостатки позволяет анализ травматизма с помо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щью </w:t>
      </w:r>
      <w:r w:rsidRPr="002F032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монографического метода.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Монографический метод</w:t>
      </w:r>
      <w:r w:rsidRPr="002F0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исследования производственного травматизма включает детальный анализ всего комплекса усло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вий, при которых произошел несчастный случай: трудовой и тех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нологические процессы, рабочее место, основное и вспомогатель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ное оборудование, индивидуальные средства защиты, общие ус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ловия производственной обстановки и т. д. В результате такого исследования выявляются не только причины произошедших не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счастных случаев, но и потенциальные опасности и вредности, которые могут оказать вредное воздействие на работающих.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Монографический анализ дает возможность наиболее полно установить способы предупреждения травматизма и профессиональ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ных заболеваний.</w:t>
      </w:r>
    </w:p>
    <w:p w:rsidR="002F0320" w:rsidRPr="002F0320" w:rsidRDefault="002F0320" w:rsidP="002F032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традиционными методами анализа травматизма раз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работаны новые методы исследования условий безопасности труда и предупреждения производственного травматизма. Одним из та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ких методов является </w:t>
      </w:r>
      <w:r w:rsidRPr="002F0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системный подход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проблемы безопасности труда на всех стадиях торгово-технологического про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цесса. При этом используются комплексные методы исследования, которые сочетают в себе рассмотренные выше методы.</w:t>
      </w:r>
    </w:p>
    <w:p w:rsidR="002F0320" w:rsidRPr="002F0320" w:rsidRDefault="002F0320" w:rsidP="002F032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последние годы нашел применение </w:t>
      </w:r>
      <w:r w:rsidRPr="002F0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метод научного прогно</w:t>
      </w:r>
      <w:r w:rsidRPr="002F032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softHyphen/>
        <w:t>зирования безопасности труда</w:t>
      </w:r>
      <w:r w:rsidRPr="002F03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2F0320">
        <w:rPr>
          <w:rFonts w:ascii="Times New Roman" w:eastAsia="Times New Roman" w:hAnsi="Times New Roman" w:cs="Times New Roman"/>
          <w:color w:val="000000"/>
          <w:sz w:val="28"/>
          <w:szCs w:val="28"/>
        </w:rPr>
        <w:t>Он служит для вероятностной оценки динамики травматизма, предсказания неблагоприятных факторов новых технологий и разработки для них требований безопасности.</w:t>
      </w:r>
    </w:p>
    <w:p w:rsidR="002F0320" w:rsidRPr="00DB1383" w:rsidRDefault="002F0320" w:rsidP="002F0320">
      <w:pPr>
        <w:ind w:firstLine="720"/>
        <w:rPr>
          <w:rFonts w:ascii="Calibri" w:eastAsia="Times New Roman" w:hAnsi="Calibri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B622AD" w:rsidRDefault="00B622AD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F0320" w:rsidRPr="00743448" w:rsidRDefault="002F0320" w:rsidP="002F0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48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</w:t>
      </w:r>
      <w:r w:rsidR="006A639A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2F0320" w:rsidRPr="00743448" w:rsidRDefault="002F0320" w:rsidP="00743448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  <w:r w:rsidRPr="00743448">
        <w:rPr>
          <w:rFonts w:ascii="Times New Roman" w:hAnsi="Times New Roman" w:cs="Times New Roman"/>
          <w:b/>
          <w:sz w:val="28"/>
          <w:szCs w:val="28"/>
        </w:rPr>
        <w:t>Тема: «</w:t>
      </w:r>
      <w:r w:rsidR="00743448" w:rsidRPr="00743448">
        <w:rPr>
          <w:rFonts w:ascii="Times New Roman" w:hAnsi="Times New Roman"/>
          <w:b/>
          <w:sz w:val="28"/>
          <w:szCs w:val="28"/>
        </w:rPr>
        <w:t>Техника безопасности при эксплуатации оборудования</w:t>
      </w:r>
      <w:r w:rsidRPr="007434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2F0320" w:rsidRPr="00743448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74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правила безопасной эксплуатации механического, теплового, холодильного оборудования.</w:t>
      </w:r>
    </w:p>
    <w:p w:rsidR="002F0320" w:rsidRPr="00743448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пособия:</w:t>
      </w:r>
      <w:r w:rsidRPr="0074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Эксплуатационная документация оборудования, должностные инструкции.</w:t>
      </w:r>
    </w:p>
    <w:p w:rsidR="002F0320" w:rsidRPr="00ED3D55" w:rsidRDefault="002F0320" w:rsidP="00ED3D55">
      <w:pPr>
        <w:rPr>
          <w:rFonts w:ascii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 w:rsidRPr="007434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60" w:rsidRPr="0079652B">
        <w:rPr>
          <w:rFonts w:ascii="Times New Roman" w:hAnsi="Times New Roman" w:cs="Times New Roman"/>
          <w:sz w:val="28"/>
          <w:szCs w:val="28"/>
        </w:rPr>
        <w:t>Охрана труда в торговле: учебник/Э.А. Арустамов. – 3-е изд. –М.:Академия,2014</w:t>
      </w:r>
    </w:p>
    <w:p w:rsidR="002F0320" w:rsidRPr="00743448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20" w:rsidRPr="00743448" w:rsidRDefault="002F0320" w:rsidP="002F0320">
      <w:pPr>
        <w:pStyle w:val="3"/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34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выполнения работы</w:t>
      </w:r>
    </w:p>
    <w:p w:rsidR="002F0320" w:rsidRPr="00743448" w:rsidRDefault="002F0320" w:rsidP="002F0320">
      <w:pPr>
        <w:pStyle w:val="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правила безопасной эксплуатации механического, теплового, холодильного оборудования.</w:t>
      </w:r>
    </w:p>
    <w:p w:rsidR="002F0320" w:rsidRPr="00743448" w:rsidRDefault="002F0320" w:rsidP="002F0320">
      <w:pPr>
        <w:pStyle w:val="3"/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Решить ситуации:</w:t>
      </w:r>
    </w:p>
    <w:p w:rsidR="002F0320" w:rsidRPr="00743448" w:rsidRDefault="002F0320" w:rsidP="002F03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Ситуация 1.</w:t>
      </w:r>
    </w:p>
    <w:p w:rsidR="002F0320" w:rsidRPr="00743448" w:rsidRDefault="002F0320" w:rsidP="002F03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Студент- практикант Иванов при работе с МИМ-82, обнаружил, что продукт нагревается, а на ножи наматывается пленка и сухожилия. Помогите Иванову разобраться и предложите способы ее устранения.</w:t>
      </w:r>
    </w:p>
    <w:p w:rsidR="002F0320" w:rsidRPr="00743448" w:rsidRDefault="002F0320" w:rsidP="002F03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Ситуация 2.</w:t>
      </w:r>
    </w:p>
    <w:p w:rsidR="002F0320" w:rsidRPr="00743448" w:rsidRDefault="002F0320" w:rsidP="002F0320">
      <w:pPr>
        <w:tabs>
          <w:tab w:val="left" w:pos="381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При работе на МИСО студент- практикант Семин обнаружил, что машина не режет, а мнет продукт .</w:t>
      </w:r>
    </w:p>
    <w:p w:rsidR="002F0320" w:rsidRPr="00743448" w:rsidRDefault="002F0320" w:rsidP="002F0320">
      <w:pPr>
        <w:tabs>
          <w:tab w:val="left" w:pos="3817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Укажите причины неисправности и способы их устранения.</w:t>
      </w:r>
    </w:p>
    <w:p w:rsidR="002F0320" w:rsidRPr="00743448" w:rsidRDefault="002F0320" w:rsidP="002F0320">
      <w:pPr>
        <w:pStyle w:val="3"/>
        <w:spacing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20" w:rsidRPr="00743448" w:rsidRDefault="002F0320" w:rsidP="002F03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 xml:space="preserve">Ситуация 3. </w:t>
      </w:r>
    </w:p>
    <w:p w:rsidR="002F0320" w:rsidRPr="00743448" w:rsidRDefault="002F0320" w:rsidP="002F03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Работая с кипятильником повар Митохин обнаружил накипь на ТЭНах. Укажите способ удаления накипи.</w:t>
      </w:r>
    </w:p>
    <w:p w:rsidR="002F0320" w:rsidRPr="00743448" w:rsidRDefault="002F0320" w:rsidP="002F032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0320" w:rsidRPr="00743448" w:rsidRDefault="002F0320" w:rsidP="002F0320">
      <w:pPr>
        <w:tabs>
          <w:tab w:val="left" w:pos="3669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Ситуация 4</w:t>
      </w:r>
    </w:p>
    <w:p w:rsidR="002F0320" w:rsidRPr="00743448" w:rsidRDefault="002F0320" w:rsidP="002F0320">
      <w:pPr>
        <w:tabs>
          <w:tab w:val="left" w:pos="366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>Работая на ФЭСМ-20, студент-практикант заметил, что нагретое масло пенится. Укажите причину и способы устранения.</w:t>
      </w:r>
    </w:p>
    <w:p w:rsidR="008E5D60" w:rsidRPr="00B622AD" w:rsidRDefault="002F0320" w:rsidP="00B622AD">
      <w:pPr>
        <w:tabs>
          <w:tab w:val="left" w:pos="3669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344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F0320" w:rsidRPr="005A6A4D" w:rsidRDefault="002F0320" w:rsidP="002F0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A4D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39A">
        <w:rPr>
          <w:rFonts w:ascii="Times New Roman" w:hAnsi="Times New Roman" w:cs="Times New Roman"/>
          <w:b/>
          <w:sz w:val="28"/>
          <w:szCs w:val="28"/>
        </w:rPr>
        <w:t>4</w:t>
      </w:r>
    </w:p>
    <w:p w:rsidR="002F0320" w:rsidRPr="008E5D60" w:rsidRDefault="002F0320" w:rsidP="008E5D60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8E5D60">
        <w:rPr>
          <w:rFonts w:ascii="Times New Roman" w:hAnsi="Times New Roman" w:cs="Times New Roman"/>
          <w:b/>
          <w:sz w:val="28"/>
          <w:szCs w:val="28"/>
        </w:rPr>
        <w:lastRenderedPageBreak/>
        <w:t>Тема: «</w:t>
      </w:r>
      <w:r w:rsidR="008E5D60" w:rsidRPr="008E5D60">
        <w:rPr>
          <w:rFonts w:ascii="Times New Roman" w:hAnsi="Times New Roman"/>
          <w:b/>
          <w:sz w:val="28"/>
          <w:szCs w:val="28"/>
        </w:rPr>
        <w:t>Организация доврачебной помощи пострадавшим</w:t>
      </w:r>
      <w:r w:rsidR="008E5D60">
        <w:rPr>
          <w:rFonts w:ascii="Times New Roman" w:hAnsi="Times New Roman"/>
          <w:b/>
          <w:sz w:val="28"/>
          <w:szCs w:val="28"/>
        </w:rPr>
        <w:t>»</w:t>
      </w:r>
    </w:p>
    <w:p w:rsidR="002F0320" w:rsidRPr="008E5D60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6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виды доврачебной помощи пострадавшим при различных травмах. </w:t>
      </w:r>
    </w:p>
    <w:p w:rsidR="002F0320" w:rsidRPr="008E5D60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Наглядные пособия:</w:t>
      </w: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Плакаты с иллюстрациями первой доврачебной помощи пострадавшим.</w:t>
      </w:r>
    </w:p>
    <w:p w:rsidR="008E5D60" w:rsidRPr="0079652B" w:rsidRDefault="002F0320" w:rsidP="008E5D60">
      <w:pPr>
        <w:rPr>
          <w:rFonts w:ascii="Times New Roman" w:hAnsi="Times New Roman" w:cs="Times New Roman"/>
          <w:sz w:val="28"/>
          <w:szCs w:val="28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 w:rsidRPr="008E5D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60" w:rsidRPr="0079652B">
        <w:rPr>
          <w:rFonts w:ascii="Times New Roman" w:hAnsi="Times New Roman" w:cs="Times New Roman"/>
          <w:sz w:val="28"/>
          <w:szCs w:val="28"/>
        </w:rPr>
        <w:t>Охрана труда в торговле: учебник/Э.А. Арустамов. – 3-е изд. –М.:Академия,2014</w:t>
      </w:r>
    </w:p>
    <w:p w:rsidR="002F0320" w:rsidRPr="008E5D60" w:rsidRDefault="002F0320" w:rsidP="002F0320">
      <w:pPr>
        <w:pStyle w:val="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20" w:rsidRPr="008E5D60" w:rsidRDefault="002F0320" w:rsidP="002F0320">
      <w:pPr>
        <w:pStyle w:val="3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выполнения работы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Pr="008E5D60">
        <w:rPr>
          <w:rFonts w:ascii="Times New Roman" w:eastAsia="Calibri" w:hAnsi="Times New Roman" w:cs="Times New Roman"/>
          <w:sz w:val="28"/>
          <w:szCs w:val="28"/>
        </w:rPr>
        <w:t>оказание первой помощи при ранениях, переломах, вывихах, ушибах.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Calibri" w:hAnsi="Times New Roman" w:cs="Times New Roman"/>
          <w:sz w:val="28"/>
          <w:szCs w:val="28"/>
        </w:rPr>
        <w:t>Изучить оказание первой помощи при кровотечениях.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Calibri" w:hAnsi="Times New Roman" w:cs="Times New Roman"/>
          <w:sz w:val="28"/>
          <w:szCs w:val="28"/>
        </w:rPr>
        <w:t>Изучить оказание первой помощи при</w:t>
      </w: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химических и тепловых ожогах.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D60">
        <w:rPr>
          <w:rFonts w:ascii="Times New Roman" w:eastAsia="Calibri" w:hAnsi="Times New Roman" w:cs="Times New Roman"/>
          <w:sz w:val="28"/>
          <w:szCs w:val="28"/>
        </w:rPr>
        <w:t>Изучить оказание первой помощи при</w:t>
      </w: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отравлениях.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Calibri" w:hAnsi="Times New Roman" w:cs="Times New Roman"/>
          <w:sz w:val="28"/>
          <w:szCs w:val="28"/>
        </w:rPr>
        <w:t>Изучить оказание первой помощи при</w:t>
      </w:r>
      <w:r w:rsidRPr="008E5D60">
        <w:rPr>
          <w:rFonts w:ascii="Times New Roman" w:hAnsi="Times New Roman" w:cs="Times New Roman"/>
          <w:sz w:val="28"/>
          <w:szCs w:val="28"/>
        </w:rPr>
        <w:t xml:space="preserve">  поражении электрическим током.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оказание первой помощи при  поражении аммиаком и  фреоном.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оказание первой помощи при  потере сознания, остановке дыхания и кровообращения.</w:t>
      </w:r>
    </w:p>
    <w:p w:rsidR="002F0320" w:rsidRPr="008E5D60" w:rsidRDefault="002F0320" w:rsidP="002F0320">
      <w:pPr>
        <w:pStyle w:val="3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Решить ситуационные задания:</w:t>
      </w:r>
    </w:p>
    <w:p w:rsidR="002F0320" w:rsidRPr="008E5D60" w:rsidRDefault="002F0320" w:rsidP="002F0320">
      <w:pPr>
        <w:pStyle w:val="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 неподвижен, на оклик не реагирует. Видимое дыхание и пульс на лучевой артерии отсутствует. Пульс на сонной артерии едва определяется. Ваши действия.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320" w:rsidRPr="008E5D60" w:rsidRDefault="002F0320" w:rsidP="002F0320">
      <w:pPr>
        <w:pStyle w:val="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№2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сознании. Обессилен. На передней боковой поверхности шеи справа поперечная рана 8•2 см с фонтанирующим кровотечением. Температура воздуха -28оС.  Ваши действия.</w:t>
      </w:r>
    </w:p>
    <w:p w:rsidR="002F0320" w:rsidRPr="008E5D60" w:rsidRDefault="002F0320" w:rsidP="002F0320">
      <w:pPr>
        <w:pStyle w:val="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№3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Раненый наложил на рану бедра повязку. Повязка и одежда обильно промокли кровью. Температура воздуха +40оС. Ваши действия.</w:t>
      </w:r>
    </w:p>
    <w:p w:rsidR="002F0320" w:rsidRPr="008E5D60" w:rsidRDefault="002F0320" w:rsidP="002F0320">
      <w:pPr>
        <w:pStyle w:val="3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Задание №4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Пострадавший неподвижен, на оклик не реагирует. Реакции зрачков нет. Видимое дыхание отсутствует. Пульс на лучевой и сонной артериях не определяется. Ваши действия.</w:t>
      </w:r>
    </w:p>
    <w:p w:rsidR="002F0320" w:rsidRPr="008E5D60" w:rsidRDefault="002F0320" w:rsidP="002F0320">
      <w:pPr>
        <w:pStyle w:val="3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 № 5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D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падении линии электропередачи был поражен электрическим током. Сознание отсутствует. Грудная клетка неподвижна. Пульс на сонной артерии частый, слабый. Пальцы правой кисти покрыты черным струпом. Температура воздуха +10оС. Ваши действия.</w:t>
      </w:r>
    </w:p>
    <w:p w:rsidR="002F0320" w:rsidRPr="008E5D60" w:rsidRDefault="002F0320" w:rsidP="002F0320">
      <w:pPr>
        <w:pStyle w:val="3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8E5D60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60371D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60371D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60371D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71D" w:rsidRPr="0060371D" w:rsidRDefault="0060371D" w:rsidP="006037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B3D" w:rsidRDefault="00E50B3D" w:rsidP="00A03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20" w:rsidRDefault="002F0320" w:rsidP="00A03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D60" w:rsidRDefault="008E5D60" w:rsidP="00A0387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320" w:rsidRPr="00E50B3D" w:rsidRDefault="002F0320" w:rsidP="00A03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3D55" w:rsidRDefault="00ED3D55" w:rsidP="00564D1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1B" w:rsidRPr="00B33215" w:rsidRDefault="00564D1B" w:rsidP="00564D1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321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литературы:</w:t>
      </w:r>
    </w:p>
    <w:p w:rsidR="00B33215" w:rsidRPr="00B33215" w:rsidRDefault="00B33215" w:rsidP="00B332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50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9F3507" w:rsidRPr="009F3507" w:rsidRDefault="009F3507" w:rsidP="009F35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507">
        <w:rPr>
          <w:rFonts w:ascii="Times New Roman" w:hAnsi="Times New Roman" w:cs="Times New Roman"/>
          <w:sz w:val="28"/>
          <w:szCs w:val="28"/>
        </w:rPr>
        <w:t xml:space="preserve">1. Карнаух, Н. Н. Охрана труда : учебник для СПО / Н. Н. Карнаух. — М. : Издательство Юрайт, 2018. — 380 с. — (Серия : Профессиональное образование). — ISBN 978-5-534-02527-9. — Режим доступа : </w:t>
      </w:r>
      <w:hyperlink r:id="rId20" w:history="1">
        <w:r w:rsidRPr="009F3507">
          <w:rPr>
            <w:rStyle w:val="ae"/>
            <w:rFonts w:ascii="Times New Roman" w:hAnsi="Times New Roman" w:cs="Times New Roman"/>
            <w:sz w:val="28"/>
            <w:szCs w:val="28"/>
          </w:rPr>
          <w:t>www.biblio-online.ru/book/76C2FA2C-B137-4381-8012-09B1EB507776</w:t>
        </w:r>
      </w:hyperlink>
      <w:r w:rsidRPr="009F3507">
        <w:rPr>
          <w:rFonts w:ascii="Times New Roman" w:hAnsi="Times New Roman" w:cs="Times New Roman"/>
          <w:sz w:val="28"/>
          <w:szCs w:val="28"/>
        </w:rPr>
        <w:t>.</w:t>
      </w:r>
    </w:p>
    <w:p w:rsidR="009F3507" w:rsidRPr="009F3507" w:rsidRDefault="009F3507" w:rsidP="009F350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F3507">
        <w:rPr>
          <w:rFonts w:ascii="Times New Roman" w:hAnsi="Times New Roman" w:cs="Times New Roman"/>
          <w:sz w:val="28"/>
          <w:szCs w:val="28"/>
        </w:rPr>
        <w:t>2. Справочник по охране труда. Том 1. Нормативные правовые акты, регулирующие вопросы охраны труда [Электронный ресурс] / . — Электрон. текстовые данные. — М. : Издательский дом ЭНЕРГИЯ, Альвис 2013. — 464 c. — 978-5-904098-24-7. — Режим доступа: http://www.iprbookshop.ru/22742.html</w:t>
      </w: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507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ресурсы:      </w:t>
      </w:r>
    </w:p>
    <w:p w:rsidR="009F3507" w:rsidRPr="009F3507" w:rsidRDefault="009F3507" w:rsidP="009F3507">
      <w:pPr>
        <w:pStyle w:val="a5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3507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frio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9F3507">
        <w:rPr>
          <w:rFonts w:ascii="Times New Roman" w:hAnsi="Times New Roman"/>
          <w:bCs/>
          <w:sz w:val="28"/>
          <w:szCs w:val="28"/>
        </w:rPr>
        <w:t xml:space="preserve"> (официальный  сайт  Федерации рестораторов и  отельеров);</w:t>
      </w:r>
    </w:p>
    <w:p w:rsidR="009F3507" w:rsidRPr="009F3507" w:rsidRDefault="009F3507" w:rsidP="009F3507">
      <w:pPr>
        <w:pStyle w:val="a5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3507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culina</w:t>
      </w:r>
      <w:r w:rsidRPr="009F3507">
        <w:rPr>
          <w:rFonts w:ascii="Times New Roman" w:hAnsi="Times New Roman"/>
          <w:bCs/>
          <w:sz w:val="28"/>
          <w:szCs w:val="28"/>
        </w:rPr>
        <w:t>-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russia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9F3507">
        <w:rPr>
          <w:rFonts w:ascii="Times New Roman" w:hAnsi="Times New Roman"/>
          <w:bCs/>
          <w:sz w:val="28"/>
          <w:szCs w:val="28"/>
        </w:rPr>
        <w:t xml:space="preserve"> (официальный  сайт Ассоциации  кулинаров России); </w:t>
      </w:r>
    </w:p>
    <w:p w:rsidR="009F3507" w:rsidRPr="009F3507" w:rsidRDefault="009F3507" w:rsidP="009F3507">
      <w:pPr>
        <w:pStyle w:val="a5"/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F3507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CHEFS</w:t>
      </w:r>
      <w:r w:rsidRPr="009F3507">
        <w:rPr>
          <w:rFonts w:ascii="Times New Roman" w:hAnsi="Times New Roman"/>
          <w:bCs/>
          <w:sz w:val="28"/>
          <w:szCs w:val="28"/>
        </w:rPr>
        <w:t>.</w:t>
      </w:r>
      <w:r w:rsidRPr="009F3507">
        <w:rPr>
          <w:rFonts w:ascii="Times New Roman" w:hAnsi="Times New Roman"/>
          <w:bCs/>
          <w:sz w:val="28"/>
          <w:szCs w:val="28"/>
          <w:lang w:val="en-US"/>
        </w:rPr>
        <w:t>ru</w:t>
      </w:r>
      <w:r w:rsidRPr="009F3507">
        <w:rPr>
          <w:rFonts w:ascii="Times New Roman" w:hAnsi="Times New Roman"/>
          <w:bCs/>
          <w:sz w:val="28"/>
          <w:szCs w:val="28"/>
        </w:rPr>
        <w:t xml:space="preserve"> (официальный  сайт  Ассоциации  шеф-поваров  России).</w:t>
      </w:r>
    </w:p>
    <w:p w:rsidR="009F3507" w:rsidRPr="009F3507" w:rsidRDefault="009F3507" w:rsidP="009F350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3507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F3507">
        <w:rPr>
          <w:rFonts w:ascii="Times New Roman" w:hAnsi="Times New Roman" w:cs="Times New Roman"/>
          <w:sz w:val="28"/>
          <w:szCs w:val="28"/>
        </w:rPr>
        <w:t>1. Технологическое оборудование предприятий общественного питания и торговли: учеб./ К.Я. Гайворонский. – М.: ИНФРА-М 2015</w:t>
      </w: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F3507">
        <w:rPr>
          <w:rFonts w:ascii="Times New Roman" w:hAnsi="Times New Roman" w:cs="Times New Roman"/>
          <w:sz w:val="28"/>
          <w:szCs w:val="28"/>
        </w:rPr>
        <w:t>2. Э.А. Арустамов Охрана труда в торговле – 3-е изд. М.: Академия 2014.</w:t>
      </w: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rFonts w:ascii="Times New Roman" w:hAnsi="Times New Roman" w:cs="Times New Roman"/>
          <w:sz w:val="28"/>
          <w:szCs w:val="28"/>
        </w:rPr>
      </w:pPr>
      <w:r w:rsidRPr="009F3507">
        <w:rPr>
          <w:rFonts w:ascii="Times New Roman" w:hAnsi="Times New Roman" w:cs="Times New Roman"/>
          <w:sz w:val="28"/>
          <w:szCs w:val="28"/>
        </w:rPr>
        <w:t>3. Беляков, Г. И. Охрана труда и техника безопасности : учебник для СПО / Г. И. Беляков. — 3-е изд., перераб. и доп. — М. : Издательство Юрайт, 2018. — 404 с. — (Серия : Профессиональное образование). — ISBN 978-5-534-00376-5. — Режим доступа : www.biblio-online.ru/book/BBC9EE94-1D5F-40C3-A2DE-7A5FD387C5A7.</w:t>
      </w:r>
    </w:p>
    <w:p w:rsidR="009F3507" w:rsidRPr="009F3507" w:rsidRDefault="009F3507" w:rsidP="009F3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3507">
        <w:rPr>
          <w:rFonts w:ascii="Times New Roman" w:hAnsi="Times New Roman" w:cs="Times New Roman"/>
          <w:bCs/>
          <w:sz w:val="28"/>
          <w:szCs w:val="28"/>
        </w:rPr>
        <w:t xml:space="preserve">   Журналы:</w:t>
      </w:r>
    </w:p>
    <w:p w:rsidR="009F3507" w:rsidRPr="009F3507" w:rsidRDefault="009F3507" w:rsidP="009F3507">
      <w:pPr>
        <w:pStyle w:val="a5"/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Times New Roman" w:hAnsi="Times New Roman"/>
          <w:bCs/>
          <w:i/>
          <w:sz w:val="28"/>
          <w:szCs w:val="28"/>
        </w:rPr>
      </w:pPr>
      <w:r w:rsidRPr="009F3507">
        <w:rPr>
          <w:rFonts w:ascii="Times New Roman" w:hAnsi="Times New Roman"/>
          <w:bCs/>
          <w:sz w:val="28"/>
          <w:szCs w:val="28"/>
        </w:rPr>
        <w:t>- «Пищевая  промышленность»</w:t>
      </w:r>
    </w:p>
    <w:sectPr w:rsidR="009F3507" w:rsidRPr="009F3507" w:rsidSect="0060371D">
      <w:pgSz w:w="11906" w:h="16838"/>
      <w:pgMar w:top="1135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55" w:rsidRDefault="000C2F55" w:rsidP="0060371D">
      <w:pPr>
        <w:spacing w:after="0" w:line="240" w:lineRule="auto"/>
      </w:pPr>
      <w:r>
        <w:separator/>
      </w:r>
    </w:p>
  </w:endnote>
  <w:endnote w:type="continuationSeparator" w:id="0">
    <w:p w:rsidR="000C2F55" w:rsidRDefault="000C2F55" w:rsidP="0060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C92604">
    <w:pPr>
      <w:pStyle w:val="ab"/>
      <w:jc w:val="center"/>
    </w:pPr>
    <w:fldSimple w:instr=" PAGE   \* MERGEFORMAT ">
      <w:r w:rsidR="00941057">
        <w:rPr>
          <w:noProof/>
        </w:rPr>
        <w:t>31</w:t>
      </w:r>
    </w:fldSimple>
  </w:p>
  <w:p w:rsidR="007D72A5" w:rsidRDefault="007D72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55" w:rsidRDefault="000C2F55" w:rsidP="0060371D">
      <w:pPr>
        <w:spacing w:after="0" w:line="240" w:lineRule="auto"/>
      </w:pPr>
      <w:r>
        <w:separator/>
      </w:r>
    </w:p>
  </w:footnote>
  <w:footnote w:type="continuationSeparator" w:id="0">
    <w:p w:rsidR="000C2F55" w:rsidRDefault="000C2F55" w:rsidP="0060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84D17"/>
    <w:multiLevelType w:val="hybridMultilevel"/>
    <w:tmpl w:val="E11C7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A3600"/>
    <w:multiLevelType w:val="hybridMultilevel"/>
    <w:tmpl w:val="99527B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7261457"/>
    <w:multiLevelType w:val="hybridMultilevel"/>
    <w:tmpl w:val="E92022F2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DD86A4B"/>
    <w:multiLevelType w:val="hybridMultilevel"/>
    <w:tmpl w:val="D8361DEC"/>
    <w:lvl w:ilvl="0" w:tplc="18FE0E38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E811A1"/>
    <w:multiLevelType w:val="hybridMultilevel"/>
    <w:tmpl w:val="5120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C32D5"/>
    <w:multiLevelType w:val="hybridMultilevel"/>
    <w:tmpl w:val="9828A40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7126DDD"/>
    <w:multiLevelType w:val="hybridMultilevel"/>
    <w:tmpl w:val="F2C40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A894F9C"/>
    <w:multiLevelType w:val="hybridMultilevel"/>
    <w:tmpl w:val="C3B6DA34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AF4A82"/>
    <w:multiLevelType w:val="hybridMultilevel"/>
    <w:tmpl w:val="4FF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71D"/>
    <w:rsid w:val="0009648A"/>
    <w:rsid w:val="000B1E56"/>
    <w:rsid w:val="000C2F55"/>
    <w:rsid w:val="001B1807"/>
    <w:rsid w:val="001F1B5C"/>
    <w:rsid w:val="002F0320"/>
    <w:rsid w:val="003363ED"/>
    <w:rsid w:val="00564D1B"/>
    <w:rsid w:val="005969DB"/>
    <w:rsid w:val="00597A99"/>
    <w:rsid w:val="005A4AEC"/>
    <w:rsid w:val="0060371D"/>
    <w:rsid w:val="006A639A"/>
    <w:rsid w:val="00704D8F"/>
    <w:rsid w:val="0073249E"/>
    <w:rsid w:val="00743448"/>
    <w:rsid w:val="007438A5"/>
    <w:rsid w:val="00744B82"/>
    <w:rsid w:val="0079652B"/>
    <w:rsid w:val="007D72A5"/>
    <w:rsid w:val="00825C09"/>
    <w:rsid w:val="008E5D60"/>
    <w:rsid w:val="00941057"/>
    <w:rsid w:val="009F3507"/>
    <w:rsid w:val="00A0387D"/>
    <w:rsid w:val="00B110C8"/>
    <w:rsid w:val="00B33215"/>
    <w:rsid w:val="00B622AD"/>
    <w:rsid w:val="00BE7C7F"/>
    <w:rsid w:val="00C72928"/>
    <w:rsid w:val="00C92604"/>
    <w:rsid w:val="00CB1A9D"/>
    <w:rsid w:val="00CD459F"/>
    <w:rsid w:val="00D11C1C"/>
    <w:rsid w:val="00E50B3D"/>
    <w:rsid w:val="00E54F45"/>
    <w:rsid w:val="00EB17CD"/>
    <w:rsid w:val="00ED3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28"/>
  </w:style>
  <w:style w:type="paragraph" w:styleId="1">
    <w:name w:val="heading 1"/>
    <w:basedOn w:val="a"/>
    <w:next w:val="a"/>
    <w:link w:val="10"/>
    <w:qFormat/>
    <w:rsid w:val="007D72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0371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4">
    <w:name w:val="Название Знак"/>
    <w:basedOn w:val="a0"/>
    <w:link w:val="a3"/>
    <w:rsid w:val="0060371D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60371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37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7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60371D"/>
    <w:pPr>
      <w:spacing w:after="0" w:line="240" w:lineRule="auto"/>
      <w:ind w:firstLine="709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6037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rsid w:val="0060371D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D72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7D72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D72A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25C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2F0320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F0320"/>
    <w:rPr>
      <w:rFonts w:eastAsiaTheme="minorHAnsi"/>
      <w:sz w:val="16"/>
      <w:szCs w:val="16"/>
      <w:lang w:eastAsia="en-US"/>
    </w:rPr>
  </w:style>
  <w:style w:type="paragraph" w:styleId="ad">
    <w:name w:val="Normal (Web)"/>
    <w:basedOn w:val="a"/>
    <w:uiPriority w:val="99"/>
    <w:semiHidden/>
    <w:unhideWhenUsed/>
    <w:rsid w:val="0033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3363E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infourok.ru/go.html?href=https%3A%2F%2Fru.wikipedia.org%2Fwiki%2F%25D0%2594%25D0%25B5%25D0%25B9%25D1%2581%25D1%2582%25D0%25B2%25D1%2583%25D1%258E%25D1%2589%25D0%25B8%25D0%25B5_%25D0%25B3%25D0%25BB%25D0%25B0%25D0%25B2%25D1%258B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18" Type="http://schemas.openxmlformats.org/officeDocument/2006/relationships/hyperlink" Target="https://infourok.ru/go.html?href=https%3A%2F%2Fru.wikipedia.org%2Fwiki%2F%25D0%259F%25D1%2580%25D0%25B0%25D0%25B2%25D0%25BE%25D0%25B2%25D0%25BE%25D0%25B9_%25D1%2581%25D1%2582%25D0%25B0%25D1%2582%25D1%2583%25D1%258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infourok.ru/go.html?href=https%3A%2F%2Fru.wikipedia.org%2Fwiki%2F%25D0%259F%25D0%25B0%25D1%2580%25D0%25BB%25D0%25B0%25D0%25BC%25D0%25B5%25D0%25BD%25D1%2582%25D1%258B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17" Type="http://schemas.openxmlformats.org/officeDocument/2006/relationships/hyperlink" Target="https://infourok.ru/go.html?href=https%3A%2F%2Fru.wikipedia.org%2Fwiki%2F%25D0%25A1%25D0%25BE%25D0%25B2%25D0%25B5%25D1%2582_%25D0%25A4%25D0%25B5%25D0%25B4%25D0%25B5%25D1%2580%25D0%25B0%25D1%2586%25D0%25B8%25D0%25B8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s%3A%2F%2Fru.wikipedia.org%2Fwiki%2F%25D0%25A0%25D0%25BE%25D1%2581%25D1%2581%25D0%25B8%25D0%25B9%25D1%2581%25D0%25BA%25D0%25B0%25D1%258F_%25D0%25A4%25D0%25B5%25D0%25B4%25D0%25B5%25D1%2580%25D0%25B0%25D1%2586%25D0%25B8%25D1%258F" TargetMode="External"/><Relationship Id="rId20" Type="http://schemas.openxmlformats.org/officeDocument/2006/relationships/hyperlink" Target="http://www.biblio-online.ru/book/76C2FA2C-B137-4381-8012-09B1EB5077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go.html?href=https%3A%2F%2Fru.wikipedia.org%2Fwiki%2F%25D0%25A1%25D0%25BF%25D0%25B8%25D1%2581%25D0%25BE%25D0%25BA_%25D1%2581%25D1%2583%25D0%25B1%25D1%258A%25D0%25B5%25D0%25BA%25D1%2582%25D0%25BE%25D0%25B2_%25D0%25A0%25D0%25BE%25D1%2581%25D1%2581%25D0%25B8%25D0%25B9%25D1%2581%25D0%25BA%25D0%25BE%25D0%25B9_%25D0%25A4%25D0%25B5%25D0%25B4%25D0%25B5%25D1%2580%25D0%25B0%25D1%2586%25D0%25B8%25D0%25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ourok.ru/go.html?href=https%3A%2F%2Fru.wikipedia.org%2Fwiki%2F%25D0%2597%25D0%25B0%25D0%25BA%25D0%25BE%25D0%25BD%25D0%25BE%25D0%25B4%25D0%25B0%25D1%2582%25D0%25B5%25D0%25BB%25D1%258C%25D0%25BD%25D0%25B0%25D1%258F_%25D0%25B2%25D0%25BB%25D0%25B0%25D1%2581%25D1%2582%25D1%258C" TargetMode="External"/><Relationship Id="rId10" Type="http://schemas.openxmlformats.org/officeDocument/2006/relationships/hyperlink" Target="https://infourok.ru/go.html?href=https%3A%2F%2Fru.wikipedia.org%2Fwiki%2F%25D0%259A%25D0%25BE%25D0%25BD%25D1%2581%25D1%2582%25D0%25B8%25D1%2582%25D1%2583%25D1%2586%25D0%25B8%25D1%258F_%25D0%25A0%25D0%25BE%25D1%2581%25D1%2581%25D0%25B8%25D0%25B9%25D1%2581%25D0%25BA%25D0%25BE%25D0%25B9_%25D0%25A4%25D0%25B5%25D0%25B4%25D0%25B5%25D1%2580%25D0%25B0%25D1%2586%25D0%25B8%25D0%25B8" TargetMode="External"/><Relationship Id="rId19" Type="http://schemas.openxmlformats.org/officeDocument/2006/relationships/hyperlink" Target="https://infourok.ru/go.html?href=https%3A%2F%2Fru.wikipedia.org%2Fwiki%2F%25D0%259A%25D0%25BE%25D0%25BD%25D1%2581%25D1%2582%25D0%25B8%25D1%2582%25D1%2583%25D1%2586%25D0%25B8%25D1%258F_%25D0%25A0%25D0%25BE%25D1%2581%25D1%2581%25D0%25B8%25D0%25B9%25D1%2581%25D0%25BA%25D0%25BE%25D0%25B9_%25D0%25A4%25D0%25B5%25D0%25B4%25D0%25B5%25D1%2580%25D0%25B0%25D1%2586%25D0%25B8%25D0%25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ru.wikipedia.org%2Fwiki%2F%25D0%25A4%25D0%25B5%25D0%25B4%25D0%25B5%25D1%2580%25D0%25B0%25D0%25BB%25D1%258C%25D0%25BD%25D0%25BE%25D0%25B5_%25D1%2581%25D0%25BE%25D0%25B1%25D1%2580%25D0%25B0%25D0%25BD%25D0%25B8%25D0%25B5_%25D0%25A0%25D0%25BE%25D1%2581%25D1%2581%25D0%25B8%25D0%25B9%25D1%2581%25D0%25BA%25D0%25BE%25D0%25B9_%25D0%25A4%25D0%25B5%25D0%25B4%25D0%25B5%25D1%2580%25D0%25B0%25D1%2586%25D0%25B8%25D0%25B8" TargetMode="External"/><Relationship Id="rId14" Type="http://schemas.openxmlformats.org/officeDocument/2006/relationships/hyperlink" Target="https://infourok.ru/go.html?href=https%3A%2F%2Fru.wikipedia.org%2Fwiki%2F%25D0%25A4%25D0%25B5%25D0%25B4%25D0%25B5%25D1%2580%25D0%25B0%25D0%25BB%25D1%258C%25D0%25BD%25D0%25BE%25D0%25B5_%25D1%2581%25D0%25BE%25D0%25B1%25D1%2580%25D0%25B0%25D0%25BD%25D0%25B8%25D0%25B5_%25D0%25A0%25D0%25BE%25D1%2581%25D1%2581%25D0%25B8%25D0%25B9%25D1%2581%25D0%25BA%25D0%25BE%25D0%25B9_%25D0%25A4%25D0%25B5%25D0%25B4%25D0%25B5%25D1%2580%25D0%25B0%25D1%2586%25D0%25B8%25D0%25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31</Pages>
  <Words>8035</Words>
  <Characters>45802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18</cp:revision>
  <cp:lastPrinted>2018-04-16T10:54:00Z</cp:lastPrinted>
  <dcterms:created xsi:type="dcterms:W3CDTF">2018-03-09T12:07:00Z</dcterms:created>
  <dcterms:modified xsi:type="dcterms:W3CDTF">2021-01-14T21:46:00Z</dcterms:modified>
</cp:coreProperties>
</file>